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AA797F" w:rsidRDefault="00AA797F" w:rsidP="00AA797F">
      <w:pPr>
        <w:outlineLvl w:val="0"/>
        <w:rPr>
          <w:rFonts w:asciiTheme="minorHAnsi" w:hAnsiTheme="minorHAnsi" w:cstheme="minorHAnsi"/>
          <w:bCs/>
          <w:sz w:val="20"/>
        </w:rPr>
      </w:pPr>
      <w:bookmarkStart w:id="0" w:name="_GoBack"/>
      <w:bookmarkEnd w:id="0"/>
      <w:r w:rsidRPr="00AA797F">
        <w:rPr>
          <w:rFonts w:asciiTheme="minorHAnsi" w:hAnsiTheme="minorHAnsi" w:cstheme="minorHAnsi"/>
          <w:bCs/>
          <w:sz w:val="20"/>
        </w:rPr>
        <w:t>Pubblicato su Amministrazione trasparente in data 06/05/2024</w:t>
      </w:r>
    </w:p>
    <w:p w:rsidR="00E311CE" w:rsidRPr="00AA797F" w:rsidRDefault="00E311CE" w:rsidP="00245FC7">
      <w:pPr>
        <w:jc w:val="center"/>
        <w:outlineLvl w:val="0"/>
        <w:rPr>
          <w:rFonts w:asciiTheme="minorHAnsi" w:hAnsiTheme="minorHAnsi" w:cstheme="minorHAnsi"/>
          <w:b/>
          <w:bCs/>
          <w:sz w:val="20"/>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B9728B" w:rsidP="00245FC7">
            <w:pPr>
              <w:spacing w:before="60" w:after="60"/>
              <w:rPr>
                <w:rFonts w:ascii="Garamond" w:hAnsi="Garamond" w:cs="Garamond"/>
                <w:sz w:val="20"/>
              </w:rPr>
            </w:pPr>
            <w:r>
              <w:rPr>
                <w:rFonts w:ascii="Garamond" w:hAnsi="Garamond" w:cs="Garamond"/>
                <w:sz w:val="20"/>
              </w:rPr>
              <w:t>927</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B9728B" w:rsidP="00245FC7">
            <w:pPr>
              <w:spacing w:before="60" w:after="60"/>
              <w:rPr>
                <w:rFonts w:ascii="Garamond" w:hAnsi="Garamond" w:cs="Garamond"/>
                <w:sz w:val="20"/>
              </w:rPr>
            </w:pPr>
            <w:r>
              <w:rPr>
                <w:rFonts w:ascii="Garamond" w:hAnsi="Garamond" w:cs="Garamond"/>
                <w:sz w:val="20"/>
              </w:rPr>
              <w:t>19/04/2024</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A77827" w:rsidP="00245FC7">
            <w:pPr>
              <w:spacing w:before="60" w:after="60"/>
              <w:rPr>
                <w:rFonts w:ascii="Garamond" w:hAnsi="Garamond" w:cs="Garamond"/>
                <w:sz w:val="20"/>
              </w:rPr>
            </w:pPr>
            <w:bookmarkStart w:id="1" w:name="sDELIBERECONTENUTOANTICORR"/>
            <w:r>
              <w:rPr>
                <w:rFonts w:ascii="Garamond" w:hAnsi="Garamond" w:cs="Garamond"/>
                <w:sz w:val="20"/>
              </w:rPr>
              <w:t>Certificato di regolare esecuzione</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245FC7" w:rsidRPr="00E351E1" w:rsidRDefault="00A77827" w:rsidP="00245FC7">
            <w:pPr>
              <w:spacing w:before="60" w:after="60"/>
              <w:rPr>
                <w:rFonts w:ascii="Garamond" w:hAnsi="Garamond" w:cs="Garamond"/>
                <w:sz w:val="20"/>
              </w:rPr>
            </w:pPr>
            <w:bookmarkStart w:id="2" w:name="sDELIBEREOGGETTO"/>
            <w:r>
              <w:rPr>
                <w:rFonts w:ascii="Garamond" w:hAnsi="Garamond" w:cs="Garamond"/>
                <w:sz w:val="20"/>
              </w:rPr>
              <w:t>Approvazione Certificato Regolare Esecuzione – Realizzazione Opere edili per l’ampliamento dei posti letto nella Residenza sanitaria per l’Esecuzione della Misura di Sicurezza detentiva (REMS) in via Val d’Orme Nuova n.15 a Empoli, affidato all’O.E. Lauria Antonio, C.F. LRANTN63E11I754Z, P.IVA 01346960501, sede legale Via G. B. Finetti n. 42 Grosseto. CIG: 9183846D75 – CUP MASTER: G71B17000230005 CUP: D78I21000790008</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A77827"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A77827"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A77827" w:rsidP="00245FC7">
            <w:pPr>
              <w:spacing w:before="60" w:after="60"/>
              <w:rPr>
                <w:rFonts w:ascii="Garamond" w:hAnsi="Garamond" w:cs="Garamond"/>
                <w:sz w:val="20"/>
              </w:rPr>
            </w:pPr>
            <w:bookmarkStart w:id="5" w:name="sDELIBEREDIRSTRUTTURA"/>
            <w:r>
              <w:rPr>
                <w:rFonts w:ascii="Garamond" w:hAnsi="Garamond" w:cs="Garamond"/>
                <w:sz w:val="20"/>
              </w:rPr>
              <w:t>SOC GESTIONE INVESTIMENTI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A77827" w:rsidP="00245FC7">
            <w:pPr>
              <w:spacing w:before="60" w:after="60"/>
              <w:rPr>
                <w:rFonts w:ascii="Garamond" w:hAnsi="Garamond" w:cs="Garamond"/>
                <w:sz w:val="20"/>
              </w:rPr>
            </w:pPr>
            <w:bookmarkStart w:id="6" w:name="sDELIBEREDIRIGENTE"/>
            <w:r>
              <w:rPr>
                <w:rFonts w:ascii="Garamond" w:hAnsi="Garamond" w:cs="Garamond"/>
                <w:sz w:val="20"/>
              </w:rPr>
              <w:t>TANI LUCA</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A77827" w:rsidP="00245FC7">
            <w:pPr>
              <w:spacing w:before="60" w:after="60"/>
              <w:rPr>
                <w:rFonts w:ascii="Garamond" w:hAnsi="Garamond" w:cs="Garamond"/>
                <w:sz w:val="20"/>
              </w:rPr>
            </w:pPr>
            <w:bookmarkStart w:id="7" w:name="sDELIBERERESPPROCEDIMENTO"/>
            <w:r>
              <w:rPr>
                <w:rFonts w:ascii="Garamond" w:hAnsi="Garamond" w:cs="Garamond"/>
                <w:sz w:val="20"/>
              </w:rPr>
              <w:t>TANI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r w:rsidR="00A77827" w:rsidRPr="003334A0" w:rsidTr="007C2C6C">
        <w:trPr>
          <w:trHeight w:hRule="exact" w:val="340"/>
          <w:jc w:val="center"/>
        </w:trPr>
        <w:tc>
          <w:tcPr>
            <w:tcW w:w="2127" w:type="dxa"/>
            <w:shd w:val="clear" w:color="auto" w:fill="FFFFFF"/>
          </w:tcPr>
          <w:p w:rsidR="00A77827" w:rsidRPr="00E351E1" w:rsidRDefault="00A77827" w:rsidP="00E74C10">
            <w:pPr>
              <w:spacing w:before="60" w:after="60"/>
              <w:rPr>
                <w:rFonts w:ascii="Garamond" w:hAnsi="Garamond" w:cs="Garamond"/>
                <w:b/>
                <w:bCs/>
                <w:sz w:val="20"/>
              </w:rPr>
            </w:pPr>
            <w:r>
              <w:rPr>
                <w:rFonts w:ascii="Garamond" w:hAnsi="Garamond" w:cs="Garamond"/>
                <w:b/>
                <w:bCs/>
                <w:sz w:val="20"/>
              </w:rPr>
              <w:t>2.494,95</w:t>
            </w:r>
          </w:p>
        </w:tc>
        <w:tc>
          <w:tcPr>
            <w:tcW w:w="3828" w:type="dxa"/>
            <w:shd w:val="clear" w:color="auto" w:fill="FFFFFF"/>
            <w:vAlign w:val="center"/>
          </w:tcPr>
          <w:p w:rsidR="00A77827" w:rsidRPr="00E351E1" w:rsidRDefault="00A77827" w:rsidP="00E74C10">
            <w:pPr>
              <w:spacing w:before="60" w:after="60"/>
              <w:rPr>
                <w:rFonts w:ascii="Garamond" w:hAnsi="Garamond" w:cs="Garamond"/>
                <w:b/>
                <w:bCs/>
                <w:sz w:val="20"/>
              </w:rPr>
            </w:pPr>
            <w:r>
              <w:rPr>
                <w:rFonts w:ascii="Garamond" w:hAnsi="Garamond" w:cs="Garamond"/>
                <w:b/>
                <w:bCs/>
                <w:sz w:val="20"/>
              </w:rPr>
              <w:t>Fabbricati indisponibili</w:t>
            </w:r>
          </w:p>
        </w:tc>
        <w:tc>
          <w:tcPr>
            <w:tcW w:w="1842" w:type="dxa"/>
            <w:shd w:val="clear" w:color="auto" w:fill="FFFFFF"/>
            <w:vAlign w:val="center"/>
          </w:tcPr>
          <w:p w:rsidR="00A77827" w:rsidRPr="00E351E1" w:rsidRDefault="00A77827" w:rsidP="00E74C10">
            <w:pPr>
              <w:spacing w:before="60" w:after="60"/>
              <w:rPr>
                <w:rFonts w:ascii="Garamond" w:hAnsi="Garamond" w:cs="Garamond"/>
                <w:b/>
                <w:bCs/>
                <w:sz w:val="20"/>
              </w:rPr>
            </w:pPr>
            <w:r>
              <w:rPr>
                <w:rFonts w:ascii="Garamond" w:hAnsi="Garamond" w:cs="Garamond"/>
                <w:b/>
                <w:bCs/>
                <w:sz w:val="20"/>
              </w:rPr>
              <w:t>1A02020201</w:t>
            </w:r>
          </w:p>
        </w:tc>
        <w:tc>
          <w:tcPr>
            <w:tcW w:w="1841" w:type="dxa"/>
            <w:shd w:val="clear" w:color="auto" w:fill="FFFFFF"/>
            <w:vAlign w:val="center"/>
          </w:tcPr>
          <w:p w:rsidR="00A77827" w:rsidRPr="00E351E1" w:rsidRDefault="00A77827" w:rsidP="00E74C10">
            <w:pPr>
              <w:spacing w:before="60" w:after="60"/>
              <w:rPr>
                <w:rFonts w:ascii="Garamond" w:hAnsi="Garamond" w:cs="Garamond"/>
                <w:b/>
                <w:bCs/>
                <w:sz w:val="20"/>
              </w:rPr>
            </w:pPr>
            <w:r>
              <w:rPr>
                <w:rFonts w:ascii="Garamond" w:hAnsi="Garamond" w:cs="Garamond"/>
                <w:b/>
                <w:bCs/>
                <w:sz w:val="20"/>
              </w:rPr>
              <w:t>2024</w:t>
            </w: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276"/>
        <w:gridCol w:w="7077"/>
      </w:tblGrid>
      <w:tr w:rsidR="00C2501F" w:rsidRPr="003334A0" w:rsidTr="00A77827">
        <w:trPr>
          <w:trHeight w:val="128"/>
          <w:jc w:val="center"/>
        </w:trPr>
        <w:tc>
          <w:tcPr>
            <w:tcW w:w="9622"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A77827">
        <w:trPr>
          <w:trHeight w:val="128"/>
          <w:jc w:val="center"/>
        </w:trPr>
        <w:tc>
          <w:tcPr>
            <w:tcW w:w="1269"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A77827">
        <w:trPr>
          <w:trHeight w:val="355"/>
          <w:jc w:val="center"/>
        </w:trPr>
        <w:tc>
          <w:tcPr>
            <w:tcW w:w="1269" w:type="dxa"/>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tcPr>
          <w:p w:rsidR="00C2501F" w:rsidRPr="00E351E1" w:rsidRDefault="00C2501F" w:rsidP="00C30E7A">
            <w:pPr>
              <w:spacing w:before="60" w:after="60"/>
              <w:jc w:val="both"/>
              <w:rPr>
                <w:rFonts w:ascii="Garamond" w:hAnsi="Garamond" w:cs="Garamond"/>
                <w:sz w:val="20"/>
              </w:rPr>
            </w:pPr>
          </w:p>
        </w:tc>
      </w:tr>
      <w:tr w:rsidR="00A77827" w:rsidRPr="003334A0" w:rsidTr="00A77827">
        <w:trPr>
          <w:trHeight w:val="355"/>
          <w:jc w:val="center"/>
        </w:trPr>
        <w:tc>
          <w:tcPr>
            <w:tcW w:w="1269" w:type="dxa"/>
          </w:tcPr>
          <w:p w:rsidR="00A77827" w:rsidRPr="00E351E1" w:rsidRDefault="00A77827" w:rsidP="00C30E7A">
            <w:pPr>
              <w:spacing w:before="60" w:after="60"/>
              <w:jc w:val="center"/>
              <w:rPr>
                <w:rFonts w:ascii="Garamond" w:hAnsi="Garamond" w:cs="Garamond"/>
                <w:sz w:val="20"/>
              </w:rPr>
            </w:pPr>
            <w:r>
              <w:rPr>
                <w:rFonts w:ascii="Garamond" w:hAnsi="Garamond" w:cs="Garamond"/>
                <w:sz w:val="20"/>
              </w:rPr>
              <w:t>A</w:t>
            </w:r>
          </w:p>
        </w:tc>
        <w:tc>
          <w:tcPr>
            <w:tcW w:w="1276" w:type="dxa"/>
          </w:tcPr>
          <w:p w:rsidR="00A77827" w:rsidRPr="00E351E1" w:rsidRDefault="00A77827" w:rsidP="00C30E7A">
            <w:pPr>
              <w:spacing w:before="60" w:after="60"/>
              <w:jc w:val="center"/>
              <w:rPr>
                <w:rFonts w:ascii="Garamond" w:hAnsi="Garamond" w:cs="Garamond"/>
                <w:sz w:val="20"/>
              </w:rPr>
            </w:pPr>
            <w:r>
              <w:rPr>
                <w:rFonts w:ascii="Garamond" w:hAnsi="Garamond" w:cs="Garamond"/>
                <w:sz w:val="20"/>
              </w:rPr>
              <w:t>3</w:t>
            </w:r>
          </w:p>
        </w:tc>
        <w:tc>
          <w:tcPr>
            <w:tcW w:w="7077" w:type="dxa"/>
          </w:tcPr>
          <w:p w:rsidR="00A77827" w:rsidRPr="00E351E1" w:rsidRDefault="00A77827" w:rsidP="00C30E7A">
            <w:pPr>
              <w:spacing w:before="60" w:after="60"/>
              <w:jc w:val="both"/>
              <w:rPr>
                <w:rFonts w:ascii="Garamond" w:hAnsi="Garamond" w:cs="Garamond"/>
                <w:sz w:val="20"/>
              </w:rPr>
            </w:pPr>
            <w:r>
              <w:rPr>
                <w:rFonts w:ascii="Garamond" w:hAnsi="Garamond" w:cs="Garamond"/>
                <w:sz w:val="20"/>
              </w:rPr>
              <w:t>Certificato di Regolare Esecuzione</w:t>
            </w: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5C589C" w:rsidRDefault="005C589C" w:rsidP="005C589C">
      <w:pPr>
        <w:spacing w:after="200"/>
        <w:jc w:val="center"/>
        <w:rPr>
          <w:rFonts w:ascii="Garamond" w:hAnsi="Garamond" w:cs="Garamond"/>
          <w:b/>
          <w:bCs/>
        </w:rPr>
      </w:pPr>
    </w:p>
    <w:p w:rsidR="00A77827" w:rsidRPr="005C589C" w:rsidRDefault="00A77827" w:rsidP="005C589C">
      <w:pPr>
        <w:spacing w:after="200"/>
        <w:jc w:val="center"/>
        <w:rPr>
          <w:rFonts w:ascii="Garamond" w:hAnsi="Garamond" w:cs="Garamond"/>
          <w:b/>
          <w:bCs/>
        </w:rPr>
      </w:pPr>
      <w:r w:rsidRPr="007616DB">
        <w:rPr>
          <w:rFonts w:ascii="Garamond" w:hAnsi="Garamond" w:cs="Garamond"/>
          <w:b/>
          <w:bCs/>
        </w:rPr>
        <w:t>IL DIRIGENTE</w:t>
      </w:r>
    </w:p>
    <w:p w:rsidR="00A77827" w:rsidRDefault="00A77827" w:rsidP="00A77827">
      <w:pPr>
        <w:suppressAutoHyphens/>
        <w:jc w:val="both"/>
        <w:rPr>
          <w:rFonts w:ascii="Garamond" w:hAnsi="Garamond" w:cs="Garamond"/>
          <w:b/>
          <w:bCs/>
          <w:szCs w:val="24"/>
        </w:rPr>
      </w:pPr>
    </w:p>
    <w:p w:rsidR="00A77827" w:rsidRPr="003772DF" w:rsidRDefault="00A77827" w:rsidP="00A77827">
      <w:pPr>
        <w:suppressAutoHyphens/>
        <w:jc w:val="both"/>
        <w:rPr>
          <w:rFonts w:ascii="Garamond" w:hAnsi="Garamond" w:cs="Garamond"/>
          <w:bCs/>
          <w:kern w:val="1"/>
          <w:szCs w:val="24"/>
          <w:lang w:eastAsia="zh-CN"/>
        </w:rPr>
      </w:pPr>
      <w:r w:rsidRPr="003772DF">
        <w:rPr>
          <w:rFonts w:ascii="Garamond" w:hAnsi="Garamond" w:cs="Garamond"/>
          <w:b/>
          <w:bCs/>
          <w:szCs w:val="24"/>
        </w:rPr>
        <w:t xml:space="preserve">Vista </w:t>
      </w:r>
      <w:r w:rsidRPr="003772DF">
        <w:rPr>
          <w:rFonts w:ascii="Garamond" w:hAnsi="Garamond" w:cs="Garamond"/>
          <w:bCs/>
          <w:szCs w:val="24"/>
        </w:rPr>
        <w:t>la Legge Regionale n. 84 del 28/12/2015 recante il “</w:t>
      </w:r>
      <w:r w:rsidRPr="003772DF">
        <w:rPr>
          <w:rFonts w:ascii="Garamond" w:hAnsi="Garamond" w:cs="Garamond"/>
          <w:bCs/>
          <w:i/>
          <w:szCs w:val="24"/>
        </w:rPr>
        <w:t>Riordino dell’assetto istituzionale e organizzativo del sistema sanitario regionale. Modifiche alla L.R. 40/2005</w:t>
      </w:r>
      <w:r w:rsidRPr="003772DF">
        <w:rPr>
          <w:rFonts w:ascii="Garamond" w:hAnsi="Garamond" w:cs="Garamond"/>
          <w:bCs/>
          <w:szCs w:val="24"/>
        </w:rPr>
        <w:t>”;</w:t>
      </w:r>
    </w:p>
    <w:p w:rsidR="00A77827" w:rsidRPr="003772DF" w:rsidRDefault="00A77827" w:rsidP="00A77827">
      <w:pPr>
        <w:suppressAutoHyphens/>
        <w:jc w:val="both"/>
        <w:rPr>
          <w:rFonts w:ascii="Garamond" w:hAnsi="Garamond" w:cs="Garamond"/>
          <w:bCs/>
          <w:szCs w:val="24"/>
        </w:rPr>
      </w:pPr>
    </w:p>
    <w:p w:rsidR="00A77827" w:rsidRPr="003772DF" w:rsidRDefault="00A77827" w:rsidP="00A77827">
      <w:pPr>
        <w:suppressAutoHyphens/>
        <w:jc w:val="both"/>
        <w:rPr>
          <w:rFonts w:ascii="Garamond" w:hAnsi="Garamond" w:cs="Garamond"/>
          <w:bCs/>
          <w:szCs w:val="24"/>
        </w:rPr>
      </w:pPr>
      <w:r w:rsidRPr="003772DF">
        <w:rPr>
          <w:rFonts w:ascii="Garamond" w:hAnsi="Garamond" w:cs="Garamond"/>
          <w:b/>
          <w:bCs/>
          <w:szCs w:val="24"/>
        </w:rPr>
        <w:t>Vista</w:t>
      </w:r>
      <w:r w:rsidRPr="003772DF">
        <w:rPr>
          <w:rFonts w:ascii="Garamond" w:hAnsi="Garamond" w:cs="Garamond"/>
          <w:bCs/>
          <w:szCs w:val="24"/>
        </w:rPr>
        <w:t xml:space="preserve"> la Delibera del Direttore Generale n. 1720 del 24/11/2016 di approvazione dello Statuto aziendale e le conseguenti Delibere di conferimento degli incarichi dirigenziali delle strutture aziendali;</w:t>
      </w:r>
    </w:p>
    <w:p w:rsidR="00A77827" w:rsidRPr="003772DF" w:rsidRDefault="00A77827" w:rsidP="00A77827">
      <w:pPr>
        <w:suppressAutoHyphens/>
        <w:jc w:val="both"/>
        <w:rPr>
          <w:rFonts w:ascii="Garamond" w:hAnsi="Garamond" w:cs="Garamond"/>
          <w:bCs/>
          <w:szCs w:val="24"/>
          <w:highlight w:val="yellow"/>
        </w:rPr>
      </w:pPr>
    </w:p>
    <w:p w:rsidR="00A77827" w:rsidRPr="003772DF" w:rsidRDefault="00A77827" w:rsidP="00A77827">
      <w:pPr>
        <w:jc w:val="both"/>
        <w:rPr>
          <w:rFonts w:ascii="Garamond" w:hAnsi="Garamond" w:cs="Garamond"/>
          <w:szCs w:val="24"/>
        </w:rPr>
      </w:pPr>
      <w:r w:rsidRPr="003772DF">
        <w:rPr>
          <w:rFonts w:ascii="Garamond" w:hAnsi="Garamond" w:cs="Garamond"/>
          <w:b/>
          <w:szCs w:val="24"/>
        </w:rPr>
        <w:t>Vista</w:t>
      </w:r>
      <w:r w:rsidRPr="003772DF">
        <w:rPr>
          <w:rFonts w:ascii="Garamond" w:hAnsi="Garamond" w:cs="Garamond"/>
          <w:szCs w:val="24"/>
        </w:rPr>
        <w:t xml:space="preserve"> la Delibera n.1481 del 16/12/2022 di conferimento incarico di Direzione del Dipartimento Area Tecnica all’Ing. Sergio Lami, a decorrere dal 1 gennaio 2023 per una durata di tre anni;</w:t>
      </w:r>
    </w:p>
    <w:p w:rsidR="00A77827" w:rsidRPr="003772DF" w:rsidRDefault="00A77827" w:rsidP="00A77827">
      <w:pPr>
        <w:jc w:val="both"/>
        <w:rPr>
          <w:rFonts w:ascii="Garamond" w:hAnsi="Garamond" w:cs="Garamond"/>
          <w:szCs w:val="24"/>
        </w:rPr>
      </w:pPr>
    </w:p>
    <w:p w:rsidR="00A77827" w:rsidRDefault="00A77827" w:rsidP="00A77827">
      <w:pPr>
        <w:suppressAutoHyphens/>
        <w:jc w:val="both"/>
        <w:rPr>
          <w:rFonts w:ascii="Garamond" w:hAnsi="Garamond" w:cs="Garamond"/>
          <w:bCs/>
          <w:sz w:val="22"/>
          <w:szCs w:val="22"/>
        </w:rPr>
      </w:pPr>
      <w:r w:rsidRPr="00F978C0">
        <w:rPr>
          <w:rFonts w:ascii="Garamond" w:hAnsi="Garamond" w:cs="Garamond"/>
          <w:b/>
          <w:bCs/>
          <w:sz w:val="22"/>
          <w:szCs w:val="22"/>
        </w:rPr>
        <w:t xml:space="preserve">Vista </w:t>
      </w:r>
      <w:r w:rsidRPr="00F978C0">
        <w:rPr>
          <w:rFonts w:ascii="Garamond" w:hAnsi="Garamond" w:cs="Garamond"/>
          <w:bCs/>
          <w:sz w:val="22"/>
          <w:szCs w:val="22"/>
        </w:rPr>
        <w:t>la Delibera n. 1585 del 30/12/2022 con la quale è stata attribuita all’Ing. Luca Tani la direzione dell’Area Manutenzione e Gestione Investimenti Empoli a decorrere dal 1 gennaio 2023 per una durata di tre anni;</w:t>
      </w:r>
    </w:p>
    <w:p w:rsidR="00A77827" w:rsidRPr="003772DF" w:rsidRDefault="00A77827" w:rsidP="00A77827">
      <w:pPr>
        <w:suppressAutoHyphens/>
        <w:jc w:val="both"/>
        <w:rPr>
          <w:rFonts w:ascii="Garamond" w:hAnsi="Garamond" w:cs="Garamond"/>
          <w:bCs/>
          <w:szCs w:val="24"/>
        </w:rPr>
      </w:pPr>
    </w:p>
    <w:p w:rsidR="00A77827" w:rsidRPr="003772DF" w:rsidRDefault="00A77827" w:rsidP="00A77827">
      <w:pPr>
        <w:jc w:val="both"/>
        <w:rPr>
          <w:szCs w:val="24"/>
        </w:rPr>
      </w:pPr>
      <w:r w:rsidRPr="003772DF">
        <w:rPr>
          <w:rFonts w:ascii="Garamond" w:hAnsi="Garamond" w:cs="Garamond"/>
          <w:b/>
          <w:bCs/>
          <w:szCs w:val="24"/>
          <w:lang w:eastAsia="zh-CN"/>
        </w:rPr>
        <w:t>Richiamata</w:t>
      </w:r>
      <w:r w:rsidRPr="003772DF">
        <w:rPr>
          <w:rFonts w:ascii="Garamond" w:hAnsi="Garamond" w:cs="Garamond"/>
          <w:bCs/>
          <w:szCs w:val="24"/>
          <w:lang w:eastAsia="zh-CN"/>
        </w:rPr>
        <w:t xml:space="preserve"> la Delibera del Direttore Generale n. 1348 del 26/09/2019 “</w:t>
      </w:r>
      <w:r w:rsidRPr="003772DF">
        <w:rPr>
          <w:rFonts w:ascii="Garamond" w:hAnsi="Garamond" w:cs="Garamond"/>
          <w:bCs/>
          <w:i/>
          <w:szCs w:val="24"/>
          <w:lang w:eastAsia="zh-CN"/>
        </w:rPr>
        <w:t>Modifica Delibera n. 644/2019 “Approvazione del sistema aziendale di deleghe (…)</w:t>
      </w:r>
      <w:r w:rsidRPr="003772DF">
        <w:rPr>
          <w:rFonts w:ascii="Garamond" w:hAnsi="Garamond" w:cs="Garamond"/>
          <w:bCs/>
          <w:szCs w:val="24"/>
          <w:lang w:eastAsia="zh-CN"/>
        </w:rPr>
        <w:t>” e Delibera n. 885/2017 “</w:t>
      </w:r>
      <w:r w:rsidRPr="003772DF">
        <w:rPr>
          <w:rFonts w:ascii="Garamond" w:hAnsi="Garamond" w:cs="Garamond"/>
          <w:bCs/>
          <w:i/>
          <w:szCs w:val="24"/>
          <w:lang w:eastAsia="zh-CN"/>
        </w:rPr>
        <w:t>Criteri generali per la nomina delle Commissioni giudicatrici nell’ambito delle gare d’appalto del Dipartimento Area Tecnica e ripartizioni di competenze tra le SOC (…)</w:t>
      </w:r>
      <w:r w:rsidRPr="003772DF">
        <w:rPr>
          <w:rFonts w:ascii="Garamond" w:hAnsi="Garamond" w:cs="Garamond"/>
          <w:bCs/>
          <w:szCs w:val="24"/>
          <w:lang w:eastAsia="zh-CN"/>
        </w:rPr>
        <w:t xml:space="preserve">”. </w:t>
      </w:r>
      <w:r w:rsidRPr="003772DF">
        <w:rPr>
          <w:rFonts w:ascii="Garamond" w:hAnsi="Garamond" w:cs="Garamond"/>
          <w:bCs/>
          <w:i/>
          <w:szCs w:val="24"/>
          <w:lang w:eastAsia="zh-CN"/>
        </w:rPr>
        <w:t>Integrazione deleghe dirigenziali ed individuazione competenze nell’adozione degli atti nell’ambito del Dipartimento Area Tecnica e del dipartimento SIOR</w:t>
      </w:r>
      <w:r w:rsidRPr="003772DF">
        <w:rPr>
          <w:rFonts w:ascii="Garamond" w:hAnsi="Garamond" w:cs="Garamond"/>
          <w:bCs/>
          <w:szCs w:val="24"/>
          <w:lang w:eastAsia="zh-CN"/>
        </w:rPr>
        <w:t>”;</w:t>
      </w:r>
    </w:p>
    <w:p w:rsidR="00A77827" w:rsidRPr="003772DF" w:rsidRDefault="00A77827" w:rsidP="00A77827">
      <w:pPr>
        <w:jc w:val="both"/>
        <w:rPr>
          <w:rFonts w:ascii="Garamond" w:hAnsi="Garamond" w:cs="Garamond"/>
          <w:bCs/>
          <w:i/>
          <w:szCs w:val="24"/>
          <w:lang w:eastAsia="zh-CN"/>
        </w:rPr>
      </w:pPr>
    </w:p>
    <w:p w:rsidR="00A77827" w:rsidRPr="003772DF" w:rsidRDefault="00A77827" w:rsidP="00A77827">
      <w:pPr>
        <w:autoSpaceDE w:val="0"/>
        <w:autoSpaceDN w:val="0"/>
        <w:adjustRightInd w:val="0"/>
        <w:ind w:left="284" w:hanging="284"/>
        <w:jc w:val="both"/>
        <w:rPr>
          <w:rFonts w:ascii="Garamond" w:hAnsi="Garamond" w:cs="Garamond"/>
          <w:b/>
          <w:bCs/>
          <w:szCs w:val="24"/>
        </w:rPr>
      </w:pPr>
      <w:r w:rsidRPr="003772DF">
        <w:rPr>
          <w:rFonts w:ascii="Garamond" w:hAnsi="Garamond" w:cs="Garamond"/>
          <w:b/>
          <w:bCs/>
          <w:szCs w:val="24"/>
        </w:rPr>
        <w:t xml:space="preserve">Visti: </w:t>
      </w:r>
    </w:p>
    <w:p w:rsidR="00A77827" w:rsidRPr="00CA3EC0" w:rsidRDefault="00A77827" w:rsidP="00A77827">
      <w:pPr>
        <w:autoSpaceDE w:val="0"/>
        <w:autoSpaceDN w:val="0"/>
        <w:adjustRightInd w:val="0"/>
        <w:spacing w:before="240"/>
        <w:ind w:left="284" w:hanging="284"/>
        <w:jc w:val="both"/>
        <w:rPr>
          <w:rFonts w:ascii="Garamond" w:hAnsi="Garamond" w:cs="Garamond"/>
          <w:bCs/>
          <w:szCs w:val="24"/>
        </w:rPr>
      </w:pPr>
      <w:r w:rsidRPr="00CA3EC0">
        <w:rPr>
          <w:rFonts w:ascii="Garamond" w:hAnsi="Garamond" w:cs="Garamond"/>
          <w:b/>
          <w:bCs/>
          <w:szCs w:val="24"/>
        </w:rPr>
        <w:t xml:space="preserve">- </w:t>
      </w:r>
      <w:r w:rsidRPr="00CA3EC0">
        <w:rPr>
          <w:rFonts w:ascii="Garamond" w:hAnsi="Garamond" w:cs="Garamond"/>
          <w:bCs/>
          <w:szCs w:val="24"/>
        </w:rPr>
        <w:t xml:space="preserve">il </w:t>
      </w:r>
      <w:proofErr w:type="spellStart"/>
      <w:r w:rsidRPr="00CA3EC0">
        <w:rPr>
          <w:rFonts w:ascii="Garamond" w:hAnsi="Garamond" w:cs="Garamond"/>
          <w:bCs/>
          <w:szCs w:val="24"/>
        </w:rPr>
        <w:t>D.Lgs.</w:t>
      </w:r>
      <w:proofErr w:type="spellEnd"/>
      <w:r w:rsidRPr="00CA3EC0">
        <w:rPr>
          <w:rFonts w:ascii="Garamond" w:hAnsi="Garamond" w:cs="Garamond"/>
          <w:bCs/>
          <w:szCs w:val="24"/>
        </w:rPr>
        <w:t xml:space="preserve"> 18 aprile 2016, n. 50, come novellato dal Decreto Legislativo 19 aprile 2017 n. 56 “Disposizioni integrative e correttive al decreto legislativo 18 aprile 2016, n. 50”, che ha, tra l’altro, modificato la rubrica del decreto in “Codice dei contratti pubblici”;</w:t>
      </w:r>
    </w:p>
    <w:p w:rsidR="00A77827" w:rsidRPr="00CA3EC0" w:rsidRDefault="00A77827" w:rsidP="00A77827">
      <w:pPr>
        <w:autoSpaceDE w:val="0"/>
        <w:autoSpaceDN w:val="0"/>
        <w:adjustRightInd w:val="0"/>
        <w:spacing w:before="240"/>
        <w:ind w:left="284" w:hanging="284"/>
        <w:jc w:val="both"/>
        <w:rPr>
          <w:rFonts w:ascii="Garamond" w:hAnsi="Garamond" w:cs="Garamond"/>
          <w:bCs/>
          <w:szCs w:val="24"/>
        </w:rPr>
      </w:pPr>
      <w:r w:rsidRPr="00CA3EC0">
        <w:rPr>
          <w:rFonts w:ascii="Garamond" w:hAnsi="Garamond" w:cs="Garamond"/>
          <w:bCs/>
          <w:szCs w:val="24"/>
        </w:rPr>
        <w:t xml:space="preserve">- il D.P.R. 5 ottobre 2010, n. 207 “Regolamento di esecuzione e attuazione del decreto legislativo 17 aprile 2006, n.163”, recante “Codice dei contratti pubblici relativi a lavori, servizi e forniture in attuazione delle direttive 2004/17/CE e 2004/18/CE” per gli articoli tuttora vigenti, ai sensi dell’art. 216 del </w:t>
      </w:r>
      <w:proofErr w:type="spellStart"/>
      <w:r w:rsidRPr="00CA3EC0">
        <w:rPr>
          <w:rFonts w:ascii="Garamond" w:hAnsi="Garamond" w:cs="Garamond"/>
          <w:bCs/>
          <w:szCs w:val="24"/>
        </w:rPr>
        <w:t>D.Lgs.</w:t>
      </w:r>
      <w:proofErr w:type="spellEnd"/>
      <w:r w:rsidRPr="00CA3EC0">
        <w:rPr>
          <w:rFonts w:ascii="Garamond" w:hAnsi="Garamond" w:cs="Garamond"/>
          <w:bCs/>
          <w:szCs w:val="24"/>
        </w:rPr>
        <w:t xml:space="preserve"> 50/2016 “Disposizioni transitorie e di coordinamento”;</w:t>
      </w:r>
    </w:p>
    <w:p w:rsidR="00A77827" w:rsidRPr="00CA3EC0" w:rsidRDefault="00A77827" w:rsidP="00A77827">
      <w:pPr>
        <w:autoSpaceDE w:val="0"/>
        <w:autoSpaceDN w:val="0"/>
        <w:adjustRightInd w:val="0"/>
        <w:spacing w:before="240"/>
        <w:ind w:left="284" w:hanging="284"/>
        <w:jc w:val="both"/>
        <w:rPr>
          <w:rFonts w:ascii="Garamond" w:hAnsi="Garamond" w:cs="Garamond"/>
          <w:bCs/>
          <w:szCs w:val="24"/>
        </w:rPr>
      </w:pPr>
      <w:r w:rsidRPr="00CA3EC0">
        <w:rPr>
          <w:rFonts w:ascii="Garamond" w:hAnsi="Garamond" w:cs="Garamond"/>
          <w:bCs/>
          <w:szCs w:val="24"/>
        </w:rPr>
        <w:t>- il Decreto legislativo 9 aprile 2008, n. 81, “Attuazione dell'articolo 1 della legge 3 agosto 2007, n. 123, in materia di tutela della salute e della sicurezza nei luoghi di lavoro”;</w:t>
      </w:r>
    </w:p>
    <w:p w:rsidR="00A77827" w:rsidRPr="00CA3EC0" w:rsidRDefault="00A77827" w:rsidP="00A77827">
      <w:pPr>
        <w:autoSpaceDE w:val="0"/>
        <w:autoSpaceDN w:val="0"/>
        <w:adjustRightInd w:val="0"/>
        <w:spacing w:before="240"/>
        <w:ind w:left="284" w:hanging="284"/>
        <w:jc w:val="both"/>
        <w:rPr>
          <w:rFonts w:ascii="Garamond" w:hAnsi="Garamond" w:cs="Garamond"/>
          <w:bCs/>
          <w:szCs w:val="24"/>
        </w:rPr>
      </w:pPr>
      <w:r w:rsidRPr="00CA3EC0">
        <w:rPr>
          <w:rFonts w:ascii="Garamond" w:hAnsi="Garamond" w:cs="Garamond"/>
          <w:bCs/>
          <w:szCs w:val="24"/>
        </w:rPr>
        <w:t>- il Decreto del Ministero delle Infrastrutture e dei Trasporti 7marzo 2018 n.49 Regolamento recante “Approvazione sulle modalità di svolgimento delle funzioni del direttore dei lavori e del direttore dell’esecuzione”</w:t>
      </w:r>
    </w:p>
    <w:p w:rsidR="00A77827" w:rsidRPr="003772DF" w:rsidRDefault="00A77827" w:rsidP="00A77827">
      <w:pPr>
        <w:autoSpaceDE w:val="0"/>
        <w:autoSpaceDN w:val="0"/>
        <w:adjustRightInd w:val="0"/>
        <w:spacing w:before="240"/>
        <w:ind w:left="284" w:hanging="284"/>
        <w:jc w:val="both"/>
        <w:rPr>
          <w:rFonts w:ascii="Garamond" w:hAnsi="Garamond" w:cs="Garamond"/>
          <w:bCs/>
          <w:szCs w:val="24"/>
        </w:rPr>
      </w:pPr>
      <w:r w:rsidRPr="00CA3EC0">
        <w:rPr>
          <w:rFonts w:ascii="Garamond" w:hAnsi="Garamond" w:cs="Garamond"/>
          <w:bCs/>
          <w:szCs w:val="24"/>
        </w:rPr>
        <w:t xml:space="preserve">- la Legge regionale toscana 1 luglio 2007 n. 38 e </w:t>
      </w:r>
      <w:proofErr w:type="spellStart"/>
      <w:r w:rsidRPr="00CA3EC0">
        <w:rPr>
          <w:rFonts w:ascii="Garamond" w:hAnsi="Garamond" w:cs="Garamond"/>
          <w:bCs/>
          <w:szCs w:val="24"/>
        </w:rPr>
        <w:t>s.m.i.</w:t>
      </w:r>
      <w:proofErr w:type="spellEnd"/>
      <w:r w:rsidRPr="00CA3EC0">
        <w:rPr>
          <w:rFonts w:ascii="Garamond" w:hAnsi="Garamond" w:cs="Garamond"/>
          <w:bCs/>
          <w:szCs w:val="24"/>
        </w:rPr>
        <w:t xml:space="preserve"> “Norme in materia di contratti pubblici e relative disposizioni sulla sicurezza e regolarità del lavoro”;</w:t>
      </w:r>
    </w:p>
    <w:p w:rsidR="00A77827" w:rsidRPr="003772DF" w:rsidRDefault="00A77827" w:rsidP="00A77827">
      <w:pPr>
        <w:autoSpaceDE w:val="0"/>
        <w:autoSpaceDN w:val="0"/>
        <w:adjustRightInd w:val="0"/>
        <w:jc w:val="both"/>
        <w:rPr>
          <w:rFonts w:ascii="Garamond" w:hAnsi="Garamond" w:cs="Garamond"/>
          <w:b/>
          <w:szCs w:val="24"/>
        </w:rPr>
      </w:pPr>
    </w:p>
    <w:p w:rsidR="005C589C" w:rsidRDefault="00A77827" w:rsidP="005C589C">
      <w:pPr>
        <w:autoSpaceDE w:val="0"/>
        <w:autoSpaceDN w:val="0"/>
        <w:adjustRightInd w:val="0"/>
        <w:jc w:val="both"/>
        <w:rPr>
          <w:rFonts w:ascii="Garamond" w:hAnsi="Garamond" w:cs="Garamond"/>
          <w:bCs/>
          <w:szCs w:val="24"/>
        </w:rPr>
      </w:pPr>
      <w:r w:rsidRPr="00CA3EC0">
        <w:rPr>
          <w:rFonts w:ascii="Garamond" w:hAnsi="Garamond" w:cs="Garamond"/>
          <w:b/>
          <w:bCs/>
          <w:szCs w:val="24"/>
        </w:rPr>
        <w:t>Vista</w:t>
      </w:r>
      <w:r w:rsidRPr="00CA3EC0">
        <w:rPr>
          <w:rFonts w:ascii="Garamond" w:hAnsi="Garamond" w:cs="Garamond"/>
          <w:bCs/>
          <w:szCs w:val="24"/>
        </w:rPr>
        <w:t xml:space="preserve"> la Deliberazione del Direttore Generale n. 377 del 24/3/2022 avente ad oggetto Codice dei contratti pubblici, da ultimo modificato dalla L. 108/2021, di conversione del D.L.31 maggio 2021, n. 77, che ha modificato la L. 11 settembre 2020, n. 120, di conversione, con modificazioni, del D.L.16 luglio 2020, n. 76 e dalla L. 23 dicembre 2021, n. 238 (GU Serie Generale n.12 del 17-01-2022): disposizioni operative per le procedure di “affidamento diretto” e modifiche ai regolamenti di gestione dell’elenco degli operatori economici e dell’elenco dei professionisti aziendali  dove si prevede di delegare i Direttori delle strutture organizzative afferenti al Dipartimento Area Tecnica all’adozione di specifici provvedimenti di approvazione dei Certificati di regolare</w:t>
      </w:r>
      <w:r w:rsidRPr="003772DF">
        <w:rPr>
          <w:rFonts w:ascii="Garamond" w:hAnsi="Garamond" w:cs="Garamond"/>
          <w:bCs/>
          <w:szCs w:val="24"/>
        </w:rPr>
        <w:t xml:space="preserve"> esecuzione o Certificati di verifica conformità o documenti di conclusione equivalenti nell’ambito dei:</w:t>
      </w:r>
    </w:p>
    <w:p w:rsidR="00A77827" w:rsidRDefault="00A77827" w:rsidP="005C589C">
      <w:pPr>
        <w:autoSpaceDE w:val="0"/>
        <w:autoSpaceDN w:val="0"/>
        <w:adjustRightInd w:val="0"/>
        <w:jc w:val="both"/>
        <w:rPr>
          <w:rFonts w:ascii="Garamond" w:hAnsi="Garamond" w:cs="Garamond"/>
          <w:bCs/>
          <w:szCs w:val="24"/>
        </w:rPr>
      </w:pPr>
      <w:r w:rsidRPr="003772DF">
        <w:rPr>
          <w:rFonts w:ascii="Garamond" w:hAnsi="Garamond" w:cs="Garamond"/>
          <w:bCs/>
          <w:szCs w:val="24"/>
        </w:rPr>
        <w:t>- contratti di lavori, di forniture di beni e servizi relativi ad affidamenti diretti rientranti nelle soglie di importo stabilite dalla normativa nazionale vigente;</w:t>
      </w:r>
    </w:p>
    <w:p w:rsidR="005C589C" w:rsidRDefault="005C589C" w:rsidP="005C589C">
      <w:pPr>
        <w:autoSpaceDE w:val="0"/>
        <w:autoSpaceDN w:val="0"/>
        <w:adjustRightInd w:val="0"/>
        <w:jc w:val="both"/>
        <w:rPr>
          <w:rFonts w:ascii="Garamond" w:hAnsi="Garamond" w:cs="Garamond"/>
          <w:bCs/>
          <w:szCs w:val="24"/>
        </w:rPr>
      </w:pPr>
    </w:p>
    <w:p w:rsidR="005C589C" w:rsidRPr="003772DF" w:rsidRDefault="005C589C" w:rsidP="005C589C">
      <w:pPr>
        <w:autoSpaceDE w:val="0"/>
        <w:autoSpaceDN w:val="0"/>
        <w:adjustRightInd w:val="0"/>
        <w:jc w:val="both"/>
        <w:rPr>
          <w:rFonts w:ascii="Garamond" w:hAnsi="Garamond" w:cs="Garamond"/>
          <w:bCs/>
          <w:szCs w:val="24"/>
        </w:rPr>
      </w:pPr>
    </w:p>
    <w:p w:rsidR="00A77827" w:rsidRPr="003772DF" w:rsidRDefault="00A77827" w:rsidP="00A77827">
      <w:pPr>
        <w:autoSpaceDE w:val="0"/>
        <w:autoSpaceDN w:val="0"/>
        <w:adjustRightInd w:val="0"/>
        <w:spacing w:before="240"/>
        <w:rPr>
          <w:rFonts w:ascii="Garamond" w:hAnsi="Garamond" w:cs="Garamond"/>
          <w:bCs/>
          <w:szCs w:val="24"/>
        </w:rPr>
      </w:pPr>
      <w:r w:rsidRPr="003772DF">
        <w:rPr>
          <w:rFonts w:ascii="Garamond" w:hAnsi="Garamond" w:cs="Garamond"/>
          <w:bCs/>
          <w:szCs w:val="24"/>
        </w:rPr>
        <w:t>- contratti applicativi per gli importi sopra stabiliti, discendenti da Accordo Quadro concluso anche con</w:t>
      </w:r>
    </w:p>
    <w:p w:rsidR="00A77827" w:rsidRPr="003772DF" w:rsidRDefault="00A77827" w:rsidP="00A77827">
      <w:pPr>
        <w:autoSpaceDE w:val="0"/>
        <w:autoSpaceDN w:val="0"/>
        <w:adjustRightInd w:val="0"/>
        <w:rPr>
          <w:rFonts w:ascii="Garamond" w:hAnsi="Garamond" w:cs="Garamond"/>
          <w:bCs/>
          <w:szCs w:val="24"/>
        </w:rPr>
      </w:pPr>
      <w:r w:rsidRPr="003772DF">
        <w:rPr>
          <w:rFonts w:ascii="Garamond" w:hAnsi="Garamond" w:cs="Garamond"/>
          <w:bCs/>
          <w:szCs w:val="24"/>
        </w:rPr>
        <w:t>procedura diversa dall’affidamento diretto;</w:t>
      </w:r>
    </w:p>
    <w:p w:rsidR="00A77827" w:rsidRPr="003772DF" w:rsidRDefault="00A77827" w:rsidP="00A77827">
      <w:pPr>
        <w:autoSpaceDE w:val="0"/>
        <w:autoSpaceDN w:val="0"/>
        <w:adjustRightInd w:val="0"/>
        <w:rPr>
          <w:rFonts w:ascii="Garamond" w:hAnsi="Garamond" w:cs="Garamond"/>
          <w:szCs w:val="24"/>
        </w:rPr>
      </w:pPr>
    </w:p>
    <w:p w:rsidR="00A77827" w:rsidRPr="002A50C2" w:rsidRDefault="00A77827" w:rsidP="00A77827">
      <w:pPr>
        <w:spacing w:before="100" w:beforeAutospacing="1"/>
        <w:contextualSpacing/>
        <w:rPr>
          <w:rFonts w:ascii="Garamond" w:hAnsi="Garamond" w:cs="Arial"/>
          <w:b/>
          <w:bCs/>
          <w:szCs w:val="24"/>
        </w:rPr>
      </w:pPr>
      <w:r w:rsidRPr="003772DF">
        <w:rPr>
          <w:rFonts w:ascii="Garamond" w:hAnsi="Garamond" w:cs="Arial"/>
          <w:b/>
          <w:bCs/>
          <w:szCs w:val="24"/>
        </w:rPr>
        <w:t>Richiamate:</w:t>
      </w:r>
    </w:p>
    <w:p w:rsidR="00A77827" w:rsidRDefault="00A77827" w:rsidP="00A77827">
      <w:pPr>
        <w:autoSpaceDE w:val="0"/>
        <w:autoSpaceDN w:val="0"/>
        <w:adjustRightInd w:val="0"/>
        <w:spacing w:before="240"/>
        <w:jc w:val="both"/>
        <w:rPr>
          <w:rFonts w:ascii="Garamond" w:hAnsi="Garamond" w:cs="Garamond"/>
          <w:szCs w:val="24"/>
        </w:rPr>
      </w:pPr>
      <w:r w:rsidRPr="00552071">
        <w:rPr>
          <w:rFonts w:ascii="Garamond" w:hAnsi="Garamond" w:cs="Garamond"/>
          <w:kern w:val="1"/>
          <w:szCs w:val="24"/>
          <w:lang w:eastAsia="zh-CN"/>
        </w:rPr>
        <w:t>- la Determ</w:t>
      </w:r>
      <w:r w:rsidRPr="001C1A69">
        <w:rPr>
          <w:rFonts w:ascii="Garamond" w:hAnsi="Garamond" w:cs="Garamond"/>
          <w:kern w:val="1"/>
          <w:szCs w:val="24"/>
          <w:lang w:eastAsia="zh-CN"/>
        </w:rPr>
        <w:t>inazione dirigenziale n. 974 del 26.04.2022 con la quale è stato dispo</w:t>
      </w:r>
      <w:r w:rsidRPr="001C1A69">
        <w:rPr>
          <w:rFonts w:ascii="Garamond" w:hAnsi="Garamond" w:cs="Garamond"/>
          <w:szCs w:val="24"/>
        </w:rPr>
        <w:t>sto dal sottoscritto, Direttore della SOC</w:t>
      </w:r>
      <w:r w:rsidRPr="00563CA0">
        <w:rPr>
          <w:rFonts w:ascii="Garamond" w:hAnsi="Garamond" w:cs="Garamond"/>
          <w:szCs w:val="24"/>
        </w:rPr>
        <w:t xml:space="preserve"> Gestione Investimenti Empoli, sulla base di quanto indicato nella Relazione di avvio del Responsabile Unico del Procedimento, allegato “A” alla suddetta Determina dirigenziale, di procedere all’avvio di una procedura di affidamento diretto per l’esecuzione de</w:t>
      </w:r>
      <w:r>
        <w:rPr>
          <w:rFonts w:ascii="Garamond" w:hAnsi="Garamond" w:cs="Garamond"/>
          <w:szCs w:val="24"/>
        </w:rPr>
        <w:t>i Lavori di</w:t>
      </w:r>
      <w:r w:rsidRPr="00563CA0">
        <w:rPr>
          <w:rFonts w:ascii="Garamond" w:hAnsi="Garamond" w:cs="Garamond"/>
          <w:i/>
          <w:szCs w:val="24"/>
        </w:rPr>
        <w:t xml:space="preserve"> </w:t>
      </w:r>
      <w:r w:rsidRPr="00D85829">
        <w:rPr>
          <w:rFonts w:ascii="Garamond" w:hAnsi="Garamond" w:cs="Garamond"/>
          <w:i/>
          <w:szCs w:val="24"/>
        </w:rPr>
        <w:t>Opere edili per l’ampliamento dei posti letto nella Residenza sanitaria per</w:t>
      </w:r>
      <w:r>
        <w:rPr>
          <w:rFonts w:ascii="Garamond" w:hAnsi="Garamond" w:cs="Garamond"/>
          <w:i/>
          <w:szCs w:val="24"/>
        </w:rPr>
        <w:t xml:space="preserve"> </w:t>
      </w:r>
      <w:r w:rsidRPr="00D85829">
        <w:rPr>
          <w:rFonts w:ascii="Garamond" w:hAnsi="Garamond" w:cs="Garamond"/>
          <w:i/>
          <w:szCs w:val="24"/>
        </w:rPr>
        <w:t>l’Esecuzione della Misura di Sicurezza detentiva (REMS) in via Val d’Orme Nuova n.15 a Empoli–Fase 2.CIG:91</w:t>
      </w:r>
      <w:r>
        <w:rPr>
          <w:rFonts w:ascii="Garamond" w:hAnsi="Garamond" w:cs="Garamond"/>
          <w:i/>
          <w:szCs w:val="24"/>
        </w:rPr>
        <w:t xml:space="preserve">83846D75 -CUP: G71B17000230005 </w:t>
      </w:r>
      <w:r w:rsidRPr="00D85829">
        <w:rPr>
          <w:rFonts w:ascii="Garamond" w:hAnsi="Garamond" w:cs="Garamond"/>
          <w:i/>
          <w:szCs w:val="24"/>
        </w:rPr>
        <w:t xml:space="preserve">ai sensi dell’art. 1, comma 2, </w:t>
      </w:r>
      <w:proofErr w:type="spellStart"/>
      <w:r w:rsidRPr="00D85829">
        <w:rPr>
          <w:rFonts w:ascii="Garamond" w:hAnsi="Garamond" w:cs="Garamond"/>
          <w:i/>
          <w:szCs w:val="24"/>
        </w:rPr>
        <w:t>lett</w:t>
      </w:r>
      <w:proofErr w:type="spellEnd"/>
      <w:r w:rsidRPr="00D85829">
        <w:rPr>
          <w:rFonts w:ascii="Garamond" w:hAnsi="Garamond" w:cs="Garamond"/>
          <w:i/>
          <w:szCs w:val="24"/>
        </w:rPr>
        <w:t>. a) della L. 120/2020 di conversione, con</w:t>
      </w:r>
      <w:r>
        <w:rPr>
          <w:rFonts w:ascii="Garamond" w:hAnsi="Garamond" w:cs="Garamond"/>
          <w:i/>
          <w:szCs w:val="24"/>
        </w:rPr>
        <w:t xml:space="preserve"> </w:t>
      </w:r>
      <w:r w:rsidRPr="00D85829">
        <w:rPr>
          <w:rFonts w:ascii="Garamond" w:hAnsi="Garamond" w:cs="Garamond"/>
          <w:i/>
          <w:szCs w:val="24"/>
        </w:rPr>
        <w:t>modificazioni, del D.L.76/2020, così come modificata dalla L. 108/2021 di</w:t>
      </w:r>
      <w:r>
        <w:rPr>
          <w:rFonts w:ascii="Garamond" w:hAnsi="Garamond" w:cs="Garamond"/>
          <w:i/>
          <w:szCs w:val="24"/>
        </w:rPr>
        <w:t xml:space="preserve"> </w:t>
      </w:r>
      <w:r w:rsidRPr="00D85829">
        <w:rPr>
          <w:rFonts w:ascii="Garamond" w:hAnsi="Garamond" w:cs="Garamond"/>
          <w:i/>
          <w:szCs w:val="24"/>
        </w:rPr>
        <w:t xml:space="preserve">conversione del D.L. n.77/2021, in deroga all’art. 36, comma 2, lettera b) del </w:t>
      </w:r>
      <w:proofErr w:type="spellStart"/>
      <w:r w:rsidRPr="00D85829">
        <w:rPr>
          <w:rFonts w:ascii="Garamond" w:hAnsi="Garamond" w:cs="Garamond"/>
          <w:i/>
          <w:szCs w:val="24"/>
        </w:rPr>
        <w:t>D.Lgs.n</w:t>
      </w:r>
      <w:proofErr w:type="spellEnd"/>
      <w:r w:rsidRPr="00D85829">
        <w:rPr>
          <w:rFonts w:ascii="Garamond" w:hAnsi="Garamond" w:cs="Garamond"/>
          <w:i/>
          <w:szCs w:val="24"/>
        </w:rPr>
        <w:t>. 50/2016 e ss.mm..</w:t>
      </w:r>
      <w:r>
        <w:rPr>
          <w:rFonts w:ascii="Garamond" w:hAnsi="Garamond" w:cs="Garamond"/>
          <w:i/>
          <w:szCs w:val="24"/>
        </w:rPr>
        <w:t xml:space="preserve"> </w:t>
      </w:r>
      <w:r w:rsidRPr="00563CA0">
        <w:rPr>
          <w:rFonts w:ascii="Garamond" w:hAnsi="Garamond" w:cs="Garamond"/>
          <w:szCs w:val="24"/>
        </w:rPr>
        <w:t>per un importo pari a</w:t>
      </w:r>
      <w:r>
        <w:rPr>
          <w:rFonts w:ascii="Garamond" w:hAnsi="Garamond" w:cs="Garamond"/>
          <w:szCs w:val="24"/>
        </w:rPr>
        <w:t>d</w:t>
      </w:r>
      <w:r w:rsidRPr="00563CA0">
        <w:rPr>
          <w:rFonts w:ascii="Garamond" w:hAnsi="Garamond" w:cs="Garamond"/>
          <w:szCs w:val="24"/>
        </w:rPr>
        <w:t xml:space="preserve"> € </w:t>
      </w:r>
      <w:r w:rsidRPr="00D85829">
        <w:rPr>
          <w:rFonts w:ascii="Garamond" w:hAnsi="Garamond" w:cs="Garamond"/>
          <w:szCs w:val="24"/>
        </w:rPr>
        <w:t xml:space="preserve">149.300,39 di cui </w:t>
      </w:r>
      <w:r w:rsidRPr="004652F3">
        <w:rPr>
          <w:rFonts w:ascii="Garamond" w:hAnsi="Garamond" w:cs="Garamond"/>
          <w:szCs w:val="24"/>
        </w:rPr>
        <w:t>€</w:t>
      </w:r>
      <w:r>
        <w:rPr>
          <w:rFonts w:ascii="Garamond" w:hAnsi="Garamond" w:cs="Garamond"/>
          <w:szCs w:val="24"/>
        </w:rPr>
        <w:t xml:space="preserve"> </w:t>
      </w:r>
      <w:r w:rsidRPr="00D85829">
        <w:rPr>
          <w:rFonts w:ascii="Garamond" w:hAnsi="Garamond" w:cs="Garamond"/>
          <w:szCs w:val="24"/>
        </w:rPr>
        <w:t>148.175,92 soggetti a</w:t>
      </w:r>
      <w:r>
        <w:rPr>
          <w:rFonts w:ascii="Garamond" w:hAnsi="Garamond" w:cs="Garamond"/>
          <w:szCs w:val="24"/>
        </w:rPr>
        <w:t xml:space="preserve"> </w:t>
      </w:r>
      <w:r w:rsidRPr="00D85829">
        <w:rPr>
          <w:rFonts w:ascii="Garamond" w:hAnsi="Garamond" w:cs="Garamond"/>
          <w:szCs w:val="24"/>
        </w:rPr>
        <w:t xml:space="preserve">ribasso </w:t>
      </w:r>
      <w:r>
        <w:rPr>
          <w:rFonts w:ascii="Garamond" w:hAnsi="Garamond" w:cs="Garamond"/>
          <w:szCs w:val="24"/>
        </w:rPr>
        <w:t xml:space="preserve">ed </w:t>
      </w:r>
      <w:r w:rsidRPr="00552071">
        <w:rPr>
          <w:rFonts w:ascii="Garamond" w:hAnsi="Garamond" w:cs="Arial"/>
          <w:szCs w:val="24"/>
        </w:rPr>
        <w:t>€</w:t>
      </w:r>
      <w:r w:rsidRPr="00D85829">
        <w:rPr>
          <w:rFonts w:ascii="Garamond" w:hAnsi="Garamond" w:cs="Garamond"/>
          <w:szCs w:val="24"/>
        </w:rPr>
        <w:t xml:space="preserve"> 1.124,47per oneri della sicurezza non soggetti al ribasso, il tutto</w:t>
      </w:r>
      <w:r>
        <w:rPr>
          <w:rFonts w:ascii="Garamond" w:hAnsi="Garamond" w:cs="Garamond"/>
          <w:szCs w:val="24"/>
        </w:rPr>
        <w:t xml:space="preserve"> oltre IVA di legge (10%) </w:t>
      </w:r>
      <w:r w:rsidRPr="00563CA0">
        <w:rPr>
          <w:rFonts w:ascii="Garamond" w:hAnsi="Garamond" w:cs="Garamond"/>
          <w:szCs w:val="24"/>
        </w:rPr>
        <w:t>tramite procedura telematica da espletarsi sulla piattaforma START (Sistema Telematico Acquisti Regionale</w:t>
      </w:r>
      <w:r w:rsidRPr="00552071">
        <w:rPr>
          <w:rFonts w:ascii="Garamond" w:hAnsi="Garamond" w:cs="Garamond"/>
          <w:szCs w:val="24"/>
        </w:rPr>
        <w:t xml:space="preserve"> della Toscana), sulla base del minor pr</w:t>
      </w:r>
      <w:r>
        <w:rPr>
          <w:rFonts w:ascii="Garamond" w:hAnsi="Garamond" w:cs="Garamond"/>
          <w:szCs w:val="24"/>
        </w:rPr>
        <w:t xml:space="preserve">ezzo, inferiore all’importo dei lavori </w:t>
      </w:r>
      <w:r w:rsidRPr="00552071">
        <w:rPr>
          <w:rFonts w:ascii="Garamond" w:hAnsi="Garamond" w:cs="Garamond"/>
          <w:szCs w:val="24"/>
        </w:rPr>
        <w:t>soggetto a ribasso;</w:t>
      </w:r>
      <w:r>
        <w:rPr>
          <w:rFonts w:ascii="Garamond" w:hAnsi="Garamond" w:cs="Garamond"/>
          <w:szCs w:val="24"/>
        </w:rPr>
        <w:t xml:space="preserve">  </w:t>
      </w:r>
    </w:p>
    <w:p w:rsidR="00A77827" w:rsidRPr="004652F3" w:rsidRDefault="00A77827" w:rsidP="00A77827">
      <w:pPr>
        <w:autoSpaceDE w:val="0"/>
        <w:autoSpaceDN w:val="0"/>
        <w:adjustRightInd w:val="0"/>
        <w:spacing w:before="240"/>
        <w:jc w:val="both"/>
        <w:rPr>
          <w:rFonts w:ascii="Garamond" w:hAnsi="Garamond" w:cs="Arial"/>
          <w:szCs w:val="24"/>
        </w:rPr>
      </w:pPr>
      <w:r w:rsidRPr="00552071">
        <w:rPr>
          <w:rFonts w:ascii="Garamond" w:hAnsi="Garamond" w:cs="Garamond"/>
          <w:kern w:val="1"/>
          <w:szCs w:val="24"/>
          <w:lang w:eastAsia="zh-CN"/>
        </w:rPr>
        <w:t xml:space="preserve">- la Determinazione </w:t>
      </w:r>
      <w:r w:rsidRPr="003A5B1D">
        <w:rPr>
          <w:rFonts w:ascii="Garamond" w:hAnsi="Garamond" w:cs="Arial"/>
          <w:szCs w:val="24"/>
        </w:rPr>
        <w:t xml:space="preserve">dirigenziale n. </w:t>
      </w:r>
      <w:r w:rsidRPr="004652F3">
        <w:rPr>
          <w:rFonts w:ascii="Garamond" w:hAnsi="Garamond" w:cs="Arial"/>
          <w:szCs w:val="24"/>
        </w:rPr>
        <w:t>1365 del 15/06/2022</w:t>
      </w:r>
      <w:r>
        <w:rPr>
          <w:rFonts w:ascii="Garamond" w:hAnsi="Garamond" w:cs="Arial"/>
          <w:szCs w:val="24"/>
        </w:rPr>
        <w:t xml:space="preserve"> </w:t>
      </w:r>
      <w:r w:rsidRPr="00552071">
        <w:rPr>
          <w:rFonts w:ascii="Garamond" w:hAnsi="Garamond" w:cs="Arial"/>
          <w:szCs w:val="24"/>
        </w:rPr>
        <w:t xml:space="preserve">adottata dal Direttore della SOC </w:t>
      </w:r>
      <w:r>
        <w:rPr>
          <w:rFonts w:ascii="Garamond" w:hAnsi="Garamond" w:cs="Arial"/>
          <w:szCs w:val="24"/>
        </w:rPr>
        <w:t>Gestione Investimenti</w:t>
      </w:r>
      <w:r w:rsidRPr="00552071">
        <w:rPr>
          <w:rFonts w:ascii="Garamond" w:hAnsi="Garamond" w:cs="Arial"/>
          <w:szCs w:val="24"/>
        </w:rPr>
        <w:t xml:space="preserve"> Empoli</w:t>
      </w:r>
      <w:r>
        <w:rPr>
          <w:rFonts w:ascii="Garamond" w:hAnsi="Garamond" w:cs="Arial"/>
          <w:szCs w:val="24"/>
        </w:rPr>
        <w:t xml:space="preserve">,  </w:t>
      </w:r>
      <w:r w:rsidRPr="00552071">
        <w:rPr>
          <w:rFonts w:ascii="Garamond" w:hAnsi="Garamond" w:cs="Arial"/>
          <w:szCs w:val="24"/>
        </w:rPr>
        <w:t>con la quale è stata disposta l’aggiudicazione della stessa in favore dell’O.E.</w:t>
      </w:r>
      <w:r>
        <w:rPr>
          <w:rFonts w:ascii="Garamond" w:hAnsi="Garamond" w:cs="Arial"/>
          <w:szCs w:val="24"/>
        </w:rPr>
        <w:t xml:space="preserve"> </w:t>
      </w:r>
      <w:r w:rsidRPr="004652F3">
        <w:rPr>
          <w:rFonts w:ascii="Garamond" w:hAnsi="Garamond" w:cs="Arial"/>
          <w:szCs w:val="24"/>
        </w:rPr>
        <w:t xml:space="preserve">Lauria Antonio, C.F. LRANTN63E11I754Z, P.IVA 01346960501, sede legale Via G. B. Finetti n. 42 Grosseto </w:t>
      </w:r>
      <w:r>
        <w:rPr>
          <w:rFonts w:ascii="Garamond" w:hAnsi="Garamond" w:cs="Arial"/>
          <w:szCs w:val="24"/>
        </w:rPr>
        <w:t xml:space="preserve">per un importo dei lavori </w:t>
      </w:r>
      <w:r w:rsidRPr="00552071">
        <w:rPr>
          <w:rFonts w:ascii="Garamond" w:hAnsi="Garamond" w:cs="Arial"/>
          <w:szCs w:val="24"/>
        </w:rPr>
        <w:t xml:space="preserve">di € </w:t>
      </w:r>
      <w:r w:rsidRPr="004652F3">
        <w:rPr>
          <w:rFonts w:ascii="Garamond" w:hAnsi="Garamond" w:cs="Arial"/>
          <w:szCs w:val="24"/>
        </w:rPr>
        <w:t>132.818,78 di cui € 131.694,31 per i lavori e</w:t>
      </w:r>
      <w:r>
        <w:rPr>
          <w:rFonts w:ascii="Garamond" w:hAnsi="Garamond" w:cs="Arial"/>
          <w:szCs w:val="24"/>
        </w:rPr>
        <w:t xml:space="preserve">d </w:t>
      </w:r>
      <w:r w:rsidRPr="00552071">
        <w:rPr>
          <w:rFonts w:ascii="Garamond" w:hAnsi="Garamond" w:cs="Arial"/>
          <w:szCs w:val="24"/>
        </w:rPr>
        <w:t>€</w:t>
      </w:r>
      <w:r w:rsidRPr="004652F3">
        <w:rPr>
          <w:rFonts w:ascii="Garamond" w:hAnsi="Garamond" w:cs="Arial"/>
          <w:szCs w:val="24"/>
        </w:rPr>
        <w:t xml:space="preserve"> 1.124,47 per oneri della sicurezza, il</w:t>
      </w:r>
      <w:r>
        <w:rPr>
          <w:rFonts w:ascii="Garamond" w:hAnsi="Garamond" w:cs="Arial"/>
          <w:szCs w:val="24"/>
        </w:rPr>
        <w:t xml:space="preserve"> tutto oltre IVA di legge (10%);</w:t>
      </w:r>
    </w:p>
    <w:p w:rsidR="00A77827" w:rsidRDefault="00A77827" w:rsidP="00A77827">
      <w:pPr>
        <w:autoSpaceDE w:val="0"/>
        <w:autoSpaceDN w:val="0"/>
        <w:adjustRightInd w:val="0"/>
        <w:jc w:val="both"/>
        <w:rPr>
          <w:rFonts w:ascii="Garamond" w:hAnsi="Garamond" w:cs="Arial"/>
          <w:szCs w:val="24"/>
        </w:rPr>
      </w:pPr>
    </w:p>
    <w:p w:rsidR="00A77827" w:rsidRPr="00552071" w:rsidRDefault="00A77827" w:rsidP="00A77827">
      <w:pPr>
        <w:tabs>
          <w:tab w:val="left" w:pos="9214"/>
        </w:tabs>
        <w:autoSpaceDE w:val="0"/>
        <w:autoSpaceDN w:val="0"/>
        <w:adjustRightInd w:val="0"/>
        <w:contextualSpacing/>
        <w:jc w:val="both"/>
        <w:rPr>
          <w:rFonts w:ascii="Garamond" w:hAnsi="Garamond" w:cs="TimesNewRomanPS-BoldMT"/>
          <w:bCs/>
          <w:szCs w:val="24"/>
          <w:lang w:eastAsia="ar-SA"/>
        </w:rPr>
      </w:pPr>
      <w:r w:rsidRPr="00552071">
        <w:rPr>
          <w:rFonts w:ascii="Garamond" w:hAnsi="Garamond" w:cs="TimesNewRomanPS-BoldMT"/>
          <w:b/>
          <w:bCs/>
          <w:szCs w:val="24"/>
          <w:lang w:eastAsia="ar-SA"/>
        </w:rPr>
        <w:t>Dato atto</w:t>
      </w:r>
      <w:r w:rsidRPr="00552071">
        <w:rPr>
          <w:rFonts w:ascii="Garamond" w:hAnsi="Garamond" w:cs="TimesNewRomanPS-BoldMT"/>
          <w:bCs/>
          <w:szCs w:val="24"/>
          <w:lang w:eastAsia="ar-SA"/>
        </w:rPr>
        <w:t xml:space="preserve"> che in data </w:t>
      </w:r>
      <w:r>
        <w:rPr>
          <w:rFonts w:ascii="Garamond" w:hAnsi="Garamond" w:cs="TimesNewRomanPS-BoldMT"/>
          <w:bCs/>
          <w:szCs w:val="24"/>
          <w:lang w:eastAsia="ar-SA"/>
        </w:rPr>
        <w:t>27/07/</w:t>
      </w:r>
      <w:r w:rsidRPr="00552071">
        <w:rPr>
          <w:rFonts w:ascii="Garamond" w:hAnsi="Garamond" w:cs="TimesNewRomanPS-BoldMT"/>
          <w:bCs/>
          <w:szCs w:val="24"/>
          <w:lang w:eastAsia="ar-SA"/>
        </w:rPr>
        <w:t xml:space="preserve">2022 è  stata </w:t>
      </w:r>
      <w:r w:rsidRPr="001C1A69">
        <w:rPr>
          <w:rFonts w:ascii="Garamond" w:hAnsi="Garamond" w:cs="TimesNewRomanPS-BoldMT"/>
          <w:bCs/>
          <w:szCs w:val="24"/>
          <w:lang w:eastAsia="ar-SA"/>
        </w:rPr>
        <w:t xml:space="preserve">sottoscritta la lettera contratto </w:t>
      </w:r>
      <w:proofErr w:type="spellStart"/>
      <w:r w:rsidRPr="001C1A69">
        <w:rPr>
          <w:rFonts w:ascii="Garamond" w:hAnsi="Garamond" w:cs="TimesNewRomanPS-BoldMT"/>
          <w:bCs/>
          <w:szCs w:val="24"/>
          <w:lang w:eastAsia="ar-SA"/>
        </w:rPr>
        <w:t>prot</w:t>
      </w:r>
      <w:proofErr w:type="spellEnd"/>
      <w:r w:rsidRPr="00552071">
        <w:rPr>
          <w:rFonts w:ascii="Garamond" w:hAnsi="Garamond" w:cs="TimesNewRomanPS-BoldMT"/>
          <w:bCs/>
          <w:szCs w:val="24"/>
          <w:lang w:eastAsia="ar-SA"/>
        </w:rPr>
        <w:t xml:space="preserve">. n. </w:t>
      </w:r>
      <w:r w:rsidRPr="001C1A69">
        <w:rPr>
          <w:rFonts w:ascii="Garamond" w:hAnsi="Garamond" w:cs="TimesNewRomanPS-BoldMT"/>
          <w:bCs/>
          <w:szCs w:val="24"/>
          <w:lang w:eastAsia="ar-SA"/>
        </w:rPr>
        <w:t>55453</w:t>
      </w:r>
      <w:r w:rsidRPr="00552071">
        <w:rPr>
          <w:rFonts w:ascii="Garamond" w:hAnsi="Garamond" w:cs="TimesNewRomanPS-BoldMT"/>
          <w:bCs/>
          <w:szCs w:val="24"/>
          <w:lang w:eastAsia="ar-SA"/>
        </w:rPr>
        <w:t xml:space="preserve"> da parte dell’Azienda USL Toscana centro e </w:t>
      </w:r>
      <w:r>
        <w:rPr>
          <w:rFonts w:ascii="Garamond" w:hAnsi="Garamond" w:cs="TimesNewRomanPS-BoldMT"/>
          <w:bCs/>
          <w:szCs w:val="24"/>
          <w:lang w:eastAsia="ar-SA"/>
        </w:rPr>
        <w:t xml:space="preserve">in data 02/08/2022 </w:t>
      </w:r>
      <w:r w:rsidRPr="00552071">
        <w:rPr>
          <w:rFonts w:ascii="Garamond" w:hAnsi="Garamond" w:cs="TimesNewRomanPS-BoldMT"/>
          <w:bCs/>
          <w:szCs w:val="24"/>
          <w:lang w:eastAsia="ar-SA"/>
        </w:rPr>
        <w:t xml:space="preserve">l’OE. </w:t>
      </w:r>
      <w:r w:rsidRPr="001C1A69">
        <w:rPr>
          <w:rFonts w:ascii="Garamond" w:hAnsi="Garamond" w:cs="TimesNewRomanPS-BoldMT"/>
          <w:bCs/>
          <w:szCs w:val="24"/>
          <w:lang w:eastAsia="ar-SA"/>
        </w:rPr>
        <w:t>Lauria Antonio, C.F. LRANTN63E11I754Z, P.IVA 01346960501, sede legale Via G. B. Finetti n. 42 Grosseto, inviava comunicazione di accettazione protocollata al n. 56799, per l’importo</w:t>
      </w:r>
      <w:r w:rsidRPr="00552071">
        <w:rPr>
          <w:rFonts w:ascii="Garamond" w:hAnsi="Garamond" w:cs="TimesNewRomanPS-BoldMT"/>
          <w:bCs/>
          <w:szCs w:val="24"/>
          <w:lang w:eastAsia="ar-SA"/>
        </w:rPr>
        <w:t xml:space="preserve"> di </w:t>
      </w:r>
      <w:r w:rsidRPr="001C1A69">
        <w:rPr>
          <w:rFonts w:ascii="Garamond" w:hAnsi="Garamond" w:cs="Arial"/>
          <w:szCs w:val="24"/>
        </w:rPr>
        <w:t>€ 132.818,78 di cui € 131.694,31 per i lavori ed € 1.124,47 per oneri della sicurezza, il tutto oltre IVA di legge (10%);</w:t>
      </w:r>
    </w:p>
    <w:p w:rsidR="005C589C" w:rsidRDefault="00A77827" w:rsidP="00A77827">
      <w:pPr>
        <w:spacing w:before="100" w:beforeAutospacing="1" w:after="240"/>
        <w:jc w:val="both"/>
        <w:rPr>
          <w:rFonts w:ascii="Garamond" w:hAnsi="Garamond" w:cs="Arial"/>
          <w:color w:val="000000"/>
          <w:szCs w:val="24"/>
        </w:rPr>
      </w:pPr>
      <w:r w:rsidRPr="002E5EA0">
        <w:rPr>
          <w:rFonts w:ascii="Garamond" w:hAnsi="Garamond" w:cs="Arial"/>
          <w:b/>
          <w:bCs/>
          <w:szCs w:val="24"/>
        </w:rPr>
        <w:t>Visto</w:t>
      </w:r>
      <w:r w:rsidRPr="002E5EA0">
        <w:rPr>
          <w:rFonts w:ascii="Garamond" w:hAnsi="Garamond" w:cs="Arial"/>
          <w:szCs w:val="24"/>
        </w:rPr>
        <w:t xml:space="preserve"> il Cer</w:t>
      </w:r>
      <w:r w:rsidRPr="002E5EA0">
        <w:rPr>
          <w:rFonts w:ascii="Garamond" w:hAnsi="Garamond" w:cs="Arial"/>
          <w:color w:val="000000"/>
          <w:szCs w:val="24"/>
        </w:rPr>
        <w:t>tificato di Regolare Esecuzione redatto e firmato dal Direttore dei Lavori Arch. Franco Ancillotti, Allegato di lettera “A”, quale parte integrante e sostanziale del presente atto, e sottoscritta dal responsabile Unico del Procedimento Ing. Luca Tani e</w:t>
      </w:r>
      <w:r w:rsidRPr="001D739A">
        <w:rPr>
          <w:rFonts w:ascii="Garamond" w:hAnsi="Garamond" w:cs="Arial"/>
          <w:color w:val="000000"/>
          <w:szCs w:val="24"/>
        </w:rPr>
        <w:t xml:space="preserve"> dall’Impresa appaltatrice senza riserva alcuna si rileva che:</w:t>
      </w:r>
    </w:p>
    <w:p w:rsidR="00A77827" w:rsidRPr="00257032" w:rsidRDefault="00A77827" w:rsidP="00A77827">
      <w:pPr>
        <w:spacing w:before="100" w:beforeAutospacing="1" w:after="240"/>
        <w:jc w:val="both"/>
        <w:rPr>
          <w:rFonts w:ascii="Garamond" w:hAnsi="Garamond" w:cs="Arial"/>
          <w:color w:val="000000"/>
          <w:szCs w:val="24"/>
        </w:rPr>
      </w:pPr>
      <w:r w:rsidRPr="001D739A">
        <w:rPr>
          <w:rFonts w:ascii="Garamond" w:hAnsi="Garamond" w:cs="Arial"/>
          <w:color w:val="000000"/>
          <w:szCs w:val="24"/>
        </w:rPr>
        <w:t xml:space="preserve">- la consegna dei lavori è avvenuta in data 05/09/2022 come risulta dal verbale emesso in tale data, con </w:t>
      </w:r>
      <w:r w:rsidRPr="00257032">
        <w:rPr>
          <w:rFonts w:ascii="Garamond" w:hAnsi="Garamond" w:cs="Arial"/>
          <w:color w:val="000000"/>
          <w:szCs w:val="24"/>
        </w:rPr>
        <w:t>durata contrattuale dei lavori pari a 180 gg naturali consecutivi con fine lavori prevista in data 04/03/2023;</w:t>
      </w:r>
    </w:p>
    <w:p w:rsidR="00A77827" w:rsidRPr="00257032" w:rsidRDefault="00A77827" w:rsidP="00A77827">
      <w:pPr>
        <w:autoSpaceDE w:val="0"/>
        <w:autoSpaceDN w:val="0"/>
        <w:adjustRightInd w:val="0"/>
        <w:jc w:val="both"/>
        <w:rPr>
          <w:rFonts w:ascii="Garamond" w:hAnsi="Garamond" w:cs="Arial"/>
          <w:color w:val="000000"/>
          <w:szCs w:val="24"/>
        </w:rPr>
      </w:pPr>
      <w:r w:rsidRPr="00257032">
        <w:rPr>
          <w:rFonts w:ascii="Garamond" w:hAnsi="Garamond" w:cs="Arial"/>
          <w:color w:val="000000"/>
          <w:szCs w:val="24"/>
        </w:rPr>
        <w:t xml:space="preserve">- l’impresa ha costituito, ai sensi dell'art. 103, </w:t>
      </w:r>
      <w:proofErr w:type="spellStart"/>
      <w:r w:rsidRPr="00257032">
        <w:rPr>
          <w:rFonts w:ascii="Garamond" w:hAnsi="Garamond" w:cs="Arial"/>
          <w:color w:val="000000"/>
          <w:szCs w:val="24"/>
        </w:rPr>
        <w:t>D.lgs</w:t>
      </w:r>
      <w:proofErr w:type="spellEnd"/>
      <w:r w:rsidRPr="00257032">
        <w:rPr>
          <w:rFonts w:ascii="Garamond" w:hAnsi="Garamond" w:cs="Arial"/>
          <w:color w:val="000000"/>
          <w:szCs w:val="24"/>
        </w:rPr>
        <w:t xml:space="preserve"> 50/2016, cauzione definitiva numero: 112817046 del 27/06/2022 rilasciata dalla Groupama Assicurazioni, per l'importo di € 5.909,37 = pari al 11,123 % (ridotto del 50% ISO 9001 e del 20% ISO 14001) dell'importo del contratto pari ad € 132.818,78;</w:t>
      </w:r>
    </w:p>
    <w:p w:rsidR="00A77827" w:rsidRPr="00596A31" w:rsidRDefault="00A77827" w:rsidP="00A77827">
      <w:pPr>
        <w:autoSpaceDE w:val="0"/>
        <w:autoSpaceDN w:val="0"/>
        <w:adjustRightInd w:val="0"/>
        <w:jc w:val="both"/>
        <w:rPr>
          <w:rFonts w:ascii="Garamond" w:hAnsi="Garamond" w:cs="Arial"/>
          <w:color w:val="000000"/>
          <w:sz w:val="6"/>
          <w:szCs w:val="6"/>
          <w:highlight w:val="yellow"/>
        </w:rPr>
      </w:pPr>
    </w:p>
    <w:p w:rsidR="00A77827" w:rsidRPr="00FC7E5E" w:rsidRDefault="00A77827" w:rsidP="00A77827">
      <w:pPr>
        <w:jc w:val="both"/>
        <w:rPr>
          <w:rFonts w:ascii="Garamond" w:hAnsi="Garamond" w:cs="Arial"/>
          <w:color w:val="000000"/>
          <w:szCs w:val="24"/>
        </w:rPr>
      </w:pPr>
      <w:r w:rsidRPr="00F743C9">
        <w:rPr>
          <w:rFonts w:ascii="Garamond" w:hAnsi="Garamond" w:cs="Arial"/>
          <w:color w:val="000000"/>
          <w:szCs w:val="24"/>
        </w:rPr>
        <w:t xml:space="preserve">- l’impresa ha presentato, ai sensi dell’articolo 103, comma 7 del </w:t>
      </w:r>
      <w:proofErr w:type="spellStart"/>
      <w:r w:rsidRPr="00F743C9">
        <w:rPr>
          <w:rFonts w:ascii="Garamond" w:hAnsi="Garamond" w:cs="Arial"/>
          <w:color w:val="000000"/>
          <w:szCs w:val="24"/>
        </w:rPr>
        <w:t>D.Lgs.</w:t>
      </w:r>
      <w:proofErr w:type="spellEnd"/>
      <w:r w:rsidRPr="00F743C9">
        <w:rPr>
          <w:rFonts w:ascii="Garamond" w:hAnsi="Garamond" w:cs="Arial"/>
          <w:color w:val="000000"/>
          <w:szCs w:val="24"/>
        </w:rPr>
        <w:t xml:space="preserve"> 50/2016, polizza assicurativa nella forma “</w:t>
      </w:r>
      <w:proofErr w:type="spellStart"/>
      <w:r w:rsidRPr="00F743C9">
        <w:rPr>
          <w:rFonts w:ascii="Garamond" w:hAnsi="Garamond" w:cs="Arial"/>
          <w:color w:val="000000"/>
          <w:szCs w:val="24"/>
        </w:rPr>
        <w:t>Contractors</w:t>
      </w:r>
      <w:proofErr w:type="spellEnd"/>
      <w:r w:rsidRPr="00F743C9">
        <w:rPr>
          <w:rFonts w:ascii="Garamond" w:hAnsi="Garamond" w:cs="Arial"/>
          <w:color w:val="000000"/>
          <w:szCs w:val="24"/>
        </w:rPr>
        <w:t xml:space="preserve"> </w:t>
      </w:r>
      <w:proofErr w:type="spellStart"/>
      <w:r w:rsidRPr="00F743C9">
        <w:rPr>
          <w:rFonts w:ascii="Garamond" w:hAnsi="Garamond" w:cs="Arial"/>
          <w:color w:val="000000"/>
          <w:szCs w:val="24"/>
        </w:rPr>
        <w:t>All</w:t>
      </w:r>
      <w:proofErr w:type="spellEnd"/>
      <w:r w:rsidRPr="00F743C9">
        <w:rPr>
          <w:rFonts w:ascii="Garamond" w:hAnsi="Garamond" w:cs="Arial"/>
          <w:color w:val="000000"/>
          <w:szCs w:val="24"/>
        </w:rPr>
        <w:t xml:space="preserve"> </w:t>
      </w:r>
      <w:proofErr w:type="spellStart"/>
      <w:r w:rsidRPr="00F743C9">
        <w:rPr>
          <w:rFonts w:ascii="Garamond" w:hAnsi="Garamond" w:cs="Arial"/>
          <w:color w:val="000000"/>
          <w:szCs w:val="24"/>
        </w:rPr>
        <w:t>Risks</w:t>
      </w:r>
      <w:proofErr w:type="spellEnd"/>
      <w:r w:rsidRPr="00F743C9">
        <w:rPr>
          <w:rFonts w:ascii="Garamond" w:hAnsi="Garamond" w:cs="Arial"/>
          <w:color w:val="000000"/>
          <w:szCs w:val="24"/>
        </w:rPr>
        <w:t xml:space="preserve">” (C.A.R.) </w:t>
      </w:r>
      <w:r w:rsidRPr="00596A31">
        <w:rPr>
          <w:rFonts w:ascii="Garamond" w:hAnsi="Garamond" w:cs="Arial"/>
          <w:color w:val="000000"/>
          <w:szCs w:val="24"/>
        </w:rPr>
        <w:t>numero 112817415 del</w:t>
      </w:r>
      <w:r>
        <w:rPr>
          <w:rFonts w:ascii="Garamond" w:hAnsi="Garamond" w:cs="Arial"/>
          <w:color w:val="000000"/>
          <w:szCs w:val="24"/>
        </w:rPr>
        <w:t xml:space="preserve"> </w:t>
      </w:r>
      <w:r w:rsidRPr="00596A31">
        <w:rPr>
          <w:rFonts w:ascii="Garamond" w:hAnsi="Garamond" w:cs="Arial"/>
          <w:color w:val="000000"/>
          <w:szCs w:val="24"/>
        </w:rPr>
        <w:t>27/06/2022, valida fino al 27/06/2023, rilasciata dalla Groupama Assicurazioni, per un</w:t>
      </w:r>
      <w:r>
        <w:rPr>
          <w:rFonts w:ascii="Garamond" w:hAnsi="Garamond" w:cs="Arial"/>
          <w:color w:val="000000"/>
          <w:szCs w:val="24"/>
        </w:rPr>
        <w:t xml:space="preserve"> </w:t>
      </w:r>
      <w:r w:rsidRPr="00596A31">
        <w:rPr>
          <w:rFonts w:ascii="Garamond" w:hAnsi="Garamond" w:cs="Arial"/>
          <w:color w:val="000000"/>
          <w:szCs w:val="24"/>
        </w:rPr>
        <w:t>massimale di € 132.818,78 non inferiore all’importo del contratto</w:t>
      </w:r>
      <w:r>
        <w:rPr>
          <w:rFonts w:ascii="Garamond" w:hAnsi="Garamond" w:cs="Arial"/>
          <w:color w:val="000000"/>
          <w:szCs w:val="24"/>
        </w:rPr>
        <w:t xml:space="preserve">. </w:t>
      </w:r>
      <w:r w:rsidRPr="00596A31">
        <w:rPr>
          <w:rFonts w:ascii="Garamond" w:hAnsi="Garamond" w:cs="Arial"/>
          <w:color w:val="000000"/>
          <w:szCs w:val="24"/>
        </w:rPr>
        <w:t>La garanzia assicurativa, numero 112817415 del</w:t>
      </w:r>
      <w:r>
        <w:rPr>
          <w:rFonts w:ascii="Garamond" w:hAnsi="Garamond" w:cs="Arial"/>
          <w:color w:val="000000"/>
          <w:szCs w:val="24"/>
        </w:rPr>
        <w:t xml:space="preserve"> </w:t>
      </w:r>
      <w:r w:rsidRPr="00596A31">
        <w:rPr>
          <w:rFonts w:ascii="Garamond" w:hAnsi="Garamond" w:cs="Arial"/>
          <w:color w:val="000000"/>
          <w:szCs w:val="24"/>
        </w:rPr>
        <w:t>27/06/2022</w:t>
      </w:r>
      <w:r>
        <w:rPr>
          <w:rFonts w:ascii="Garamond" w:hAnsi="Garamond" w:cs="Arial"/>
          <w:color w:val="000000"/>
          <w:szCs w:val="24"/>
        </w:rPr>
        <w:t xml:space="preserve"> </w:t>
      </w:r>
      <w:r w:rsidRPr="00596A31">
        <w:rPr>
          <w:rFonts w:ascii="Garamond" w:hAnsi="Garamond" w:cs="Arial"/>
          <w:color w:val="000000"/>
          <w:szCs w:val="24"/>
        </w:rPr>
        <w:t>include la</w:t>
      </w:r>
      <w:r>
        <w:rPr>
          <w:rFonts w:ascii="Garamond" w:hAnsi="Garamond" w:cs="Arial"/>
          <w:color w:val="000000"/>
          <w:szCs w:val="24"/>
        </w:rPr>
        <w:t xml:space="preserve"> </w:t>
      </w:r>
      <w:r w:rsidRPr="00596A31">
        <w:rPr>
          <w:rFonts w:ascii="Garamond" w:hAnsi="Garamond" w:cs="Arial"/>
          <w:color w:val="000000"/>
          <w:szCs w:val="24"/>
        </w:rPr>
        <w:t>responsabilità civile per danni causati a terzi (R.C.T.) per una somma assicurata</w:t>
      </w:r>
      <w:r>
        <w:rPr>
          <w:rFonts w:ascii="Garamond" w:hAnsi="Garamond" w:cs="Arial"/>
          <w:color w:val="000000"/>
          <w:szCs w:val="24"/>
        </w:rPr>
        <w:t xml:space="preserve"> </w:t>
      </w:r>
      <w:r w:rsidRPr="00596A31">
        <w:rPr>
          <w:rFonts w:ascii="Garamond" w:hAnsi="Garamond" w:cs="Arial"/>
          <w:color w:val="000000"/>
          <w:szCs w:val="24"/>
        </w:rPr>
        <w:t>(massimale/sinistro) pari ad eu</w:t>
      </w:r>
      <w:r>
        <w:rPr>
          <w:rFonts w:ascii="Garamond" w:hAnsi="Garamond" w:cs="Arial"/>
          <w:color w:val="000000"/>
          <w:szCs w:val="24"/>
        </w:rPr>
        <w:t>ro 500.000,00 (cinquecentomila);</w:t>
      </w:r>
    </w:p>
    <w:p w:rsidR="00A77827" w:rsidRDefault="00A77827" w:rsidP="00A77827">
      <w:pPr>
        <w:spacing w:before="100" w:beforeAutospacing="1" w:after="240"/>
        <w:jc w:val="both"/>
        <w:rPr>
          <w:rFonts w:ascii="Garamond" w:hAnsi="Garamond" w:cs="Arial"/>
          <w:color w:val="000000"/>
          <w:szCs w:val="24"/>
        </w:rPr>
      </w:pPr>
      <w:r w:rsidRPr="00FC7E5E">
        <w:rPr>
          <w:rFonts w:ascii="Garamond" w:hAnsi="Garamond" w:cs="Arial"/>
          <w:color w:val="000000"/>
          <w:szCs w:val="24"/>
        </w:rPr>
        <w:t xml:space="preserve">- </w:t>
      </w:r>
      <w:r w:rsidRPr="002E5EA0">
        <w:rPr>
          <w:rFonts w:ascii="Garamond" w:hAnsi="Garamond" w:cs="Arial"/>
          <w:color w:val="000000"/>
          <w:szCs w:val="24"/>
        </w:rPr>
        <w:t>durante l’esecuzione delle opere sono state concesse proroghe con nuovo termine di ultimazione dei lavori fissato al 31/08/2023;</w:t>
      </w:r>
    </w:p>
    <w:p w:rsidR="00A77827" w:rsidRDefault="00A77827" w:rsidP="00A77827">
      <w:pPr>
        <w:spacing w:before="100" w:beforeAutospacing="1" w:after="240"/>
        <w:jc w:val="both"/>
        <w:rPr>
          <w:rFonts w:ascii="Garamond" w:hAnsi="Garamond" w:cs="Arial"/>
          <w:color w:val="000000"/>
          <w:szCs w:val="24"/>
        </w:rPr>
      </w:pPr>
      <w:r w:rsidRPr="002A6924">
        <w:rPr>
          <w:rFonts w:ascii="Garamond" w:hAnsi="Garamond" w:cs="Arial"/>
          <w:color w:val="000000"/>
          <w:szCs w:val="24"/>
        </w:rPr>
        <w:t>- in data 31/08/2023 i lavori sono stati sostanzialmente ultimati e sono stati concessi ulteriori 60 giorni per il completamento di alcune opere marginali;</w:t>
      </w:r>
    </w:p>
    <w:p w:rsidR="005C589C" w:rsidRPr="002A6924" w:rsidRDefault="005C589C" w:rsidP="00A77827">
      <w:pPr>
        <w:spacing w:before="100" w:beforeAutospacing="1" w:after="240"/>
        <w:jc w:val="both"/>
        <w:rPr>
          <w:rFonts w:ascii="Garamond" w:hAnsi="Garamond" w:cs="Arial"/>
          <w:color w:val="000000"/>
          <w:szCs w:val="24"/>
        </w:rPr>
      </w:pPr>
    </w:p>
    <w:p w:rsidR="005C589C" w:rsidRDefault="00A77827" w:rsidP="00A77827">
      <w:pPr>
        <w:spacing w:before="100" w:beforeAutospacing="1" w:after="240"/>
        <w:jc w:val="both"/>
        <w:rPr>
          <w:rFonts w:ascii="Garamond" w:hAnsi="Garamond" w:cs="Arial"/>
          <w:color w:val="000000"/>
          <w:szCs w:val="24"/>
        </w:rPr>
      </w:pPr>
      <w:r w:rsidRPr="00B36FC9">
        <w:rPr>
          <w:rFonts w:ascii="Garamond" w:hAnsi="Garamond" w:cs="Arial"/>
          <w:color w:val="000000"/>
          <w:szCs w:val="24"/>
        </w:rPr>
        <w:t>- si considera data di ultimazione lavori il 31/08/2023, avendo succ</w:t>
      </w:r>
      <w:r>
        <w:rPr>
          <w:rFonts w:ascii="Garamond" w:hAnsi="Garamond" w:cs="Arial"/>
          <w:color w:val="000000"/>
          <w:szCs w:val="24"/>
        </w:rPr>
        <w:t>essivamente verificato che le o</w:t>
      </w:r>
      <w:r w:rsidRPr="00B36FC9">
        <w:rPr>
          <w:rFonts w:ascii="Garamond" w:hAnsi="Garamond" w:cs="Arial"/>
          <w:color w:val="000000"/>
          <w:szCs w:val="24"/>
        </w:rPr>
        <w:t>pere di completamento sono state terminate entro il 30/10/2023</w:t>
      </w:r>
      <w:r>
        <w:rPr>
          <w:rFonts w:ascii="Garamond" w:hAnsi="Garamond" w:cs="Arial"/>
          <w:color w:val="000000"/>
          <w:szCs w:val="24"/>
        </w:rPr>
        <w:t>;</w:t>
      </w:r>
    </w:p>
    <w:p w:rsidR="00A77827" w:rsidRPr="002E5EA0" w:rsidRDefault="00A77827" w:rsidP="00A77827">
      <w:pPr>
        <w:spacing w:before="100" w:beforeAutospacing="1" w:after="240"/>
        <w:jc w:val="both"/>
        <w:rPr>
          <w:rFonts w:ascii="Garamond" w:hAnsi="Garamond" w:cs="Arial"/>
          <w:color w:val="000000"/>
          <w:szCs w:val="24"/>
        </w:rPr>
      </w:pPr>
      <w:r w:rsidRPr="002E5EA0">
        <w:rPr>
          <w:rFonts w:ascii="Garamond" w:hAnsi="Garamond" w:cs="Arial"/>
          <w:color w:val="000000"/>
          <w:szCs w:val="24"/>
        </w:rPr>
        <w:t>- i lavori sono stati regolarmente eseguiti conformemente alle prescrizioni contrattuali per un importo netto conclusivo risultante dallo stato finale è pari ad € 132.818,78;</w:t>
      </w:r>
    </w:p>
    <w:p w:rsidR="00A77827" w:rsidRPr="002E5EA0" w:rsidRDefault="00A77827" w:rsidP="00A77827">
      <w:pPr>
        <w:spacing w:before="100" w:beforeAutospacing="1" w:after="240"/>
        <w:jc w:val="both"/>
        <w:rPr>
          <w:rFonts w:ascii="Garamond" w:hAnsi="Garamond" w:cs="Arial"/>
          <w:color w:val="000000"/>
          <w:szCs w:val="24"/>
        </w:rPr>
      </w:pPr>
      <w:r w:rsidRPr="002E5EA0">
        <w:rPr>
          <w:rFonts w:ascii="Garamond" w:hAnsi="Garamond" w:cs="Arial"/>
          <w:color w:val="000000"/>
          <w:szCs w:val="24"/>
        </w:rPr>
        <w:t xml:space="preserve">- sono stati corrisposti all’impresa acconti per complessivi € 130.550,64 e che resta da liquidare il credito residuo di € 2.268,14 oltre IVA 10% corrispondente all’importo a saldo dei lavori e all’importo delle ritenute a garanzia ai sensi dell’art. 30 co. 5 bis del D. </w:t>
      </w:r>
      <w:proofErr w:type="spellStart"/>
      <w:r w:rsidRPr="002E5EA0">
        <w:rPr>
          <w:rFonts w:ascii="Garamond" w:hAnsi="Garamond" w:cs="Arial"/>
          <w:color w:val="000000"/>
          <w:szCs w:val="24"/>
        </w:rPr>
        <w:t>Lgs</w:t>
      </w:r>
      <w:proofErr w:type="spellEnd"/>
      <w:r w:rsidRPr="002E5EA0">
        <w:rPr>
          <w:rFonts w:ascii="Garamond" w:hAnsi="Garamond" w:cs="Arial"/>
          <w:color w:val="000000"/>
          <w:szCs w:val="24"/>
        </w:rPr>
        <w:t xml:space="preserve">. 50/2016 </w:t>
      </w:r>
      <w:proofErr w:type="spellStart"/>
      <w:r w:rsidRPr="002E5EA0">
        <w:rPr>
          <w:rFonts w:ascii="Garamond" w:hAnsi="Garamond" w:cs="Arial"/>
          <w:color w:val="000000"/>
          <w:szCs w:val="24"/>
        </w:rPr>
        <w:t>s.m.i.</w:t>
      </w:r>
      <w:proofErr w:type="spellEnd"/>
      <w:r w:rsidRPr="002E5EA0">
        <w:rPr>
          <w:rFonts w:ascii="Garamond" w:hAnsi="Garamond" w:cs="Arial"/>
          <w:color w:val="000000"/>
          <w:szCs w:val="24"/>
        </w:rPr>
        <w:t>, che saranno svincolate previa verifica della regolarità contributiva;</w:t>
      </w:r>
    </w:p>
    <w:p w:rsidR="00A77827" w:rsidRPr="00822859" w:rsidRDefault="00A77827" w:rsidP="00A77827">
      <w:pPr>
        <w:spacing w:before="100" w:beforeAutospacing="1" w:after="240"/>
        <w:jc w:val="both"/>
        <w:rPr>
          <w:rFonts w:ascii="Garamond" w:hAnsi="Garamond" w:cs="Arial"/>
          <w:color w:val="000000"/>
          <w:szCs w:val="24"/>
        </w:rPr>
      </w:pPr>
      <w:r w:rsidRPr="002E5EA0">
        <w:rPr>
          <w:rFonts w:ascii="Garamond" w:hAnsi="Garamond" w:cs="Arial"/>
          <w:color w:val="000000"/>
          <w:szCs w:val="24"/>
        </w:rPr>
        <w:t xml:space="preserve">- può essere liquidato all’appaltatore il credito residuo sopra indicato ammontabile ad € 2.268,14 oltre IVA 10%, previa acquisizione del </w:t>
      </w:r>
      <w:proofErr w:type="spellStart"/>
      <w:r w:rsidRPr="002E5EA0">
        <w:rPr>
          <w:rFonts w:ascii="Garamond" w:hAnsi="Garamond" w:cs="Arial"/>
          <w:color w:val="000000"/>
          <w:szCs w:val="24"/>
        </w:rPr>
        <w:t>Durc</w:t>
      </w:r>
      <w:proofErr w:type="spellEnd"/>
      <w:r w:rsidRPr="002E5EA0">
        <w:rPr>
          <w:rFonts w:ascii="Garamond" w:hAnsi="Garamond" w:cs="Arial"/>
          <w:color w:val="000000"/>
          <w:szCs w:val="24"/>
        </w:rPr>
        <w:t>;</w:t>
      </w:r>
    </w:p>
    <w:p w:rsidR="00A77827" w:rsidRPr="003772DF" w:rsidRDefault="00A77827" w:rsidP="00A77827">
      <w:pPr>
        <w:spacing w:before="100" w:beforeAutospacing="1"/>
        <w:contextualSpacing/>
        <w:rPr>
          <w:rFonts w:ascii="Times New Roman" w:hAnsi="Times New Roman"/>
          <w:szCs w:val="24"/>
        </w:rPr>
      </w:pPr>
      <w:r w:rsidRPr="003772DF">
        <w:rPr>
          <w:rFonts w:ascii="Garamond" w:hAnsi="Garamond" w:cs="Liberation Serif"/>
          <w:b/>
          <w:bCs/>
          <w:szCs w:val="24"/>
        </w:rPr>
        <w:t>Visti:</w:t>
      </w:r>
    </w:p>
    <w:p w:rsidR="00A77827" w:rsidRPr="003772DF" w:rsidRDefault="00A77827" w:rsidP="00A77827">
      <w:pPr>
        <w:spacing w:before="100" w:beforeAutospacing="1" w:after="142"/>
        <w:contextualSpacing/>
        <w:jc w:val="both"/>
        <w:rPr>
          <w:rFonts w:ascii="Garamond" w:hAnsi="Garamond" w:cs="Liberation Serif"/>
          <w:color w:val="000000"/>
          <w:szCs w:val="24"/>
        </w:rPr>
      </w:pPr>
      <w:r w:rsidRPr="00E67B97">
        <w:rPr>
          <w:rFonts w:ascii="Garamond" w:hAnsi="Garamond" w:cs="Liberation Serif"/>
          <w:color w:val="000000"/>
          <w:szCs w:val="24"/>
        </w:rPr>
        <w:t xml:space="preserve">- l’art.103, comma 6, del D.lgs. 50/2016 e </w:t>
      </w:r>
      <w:proofErr w:type="spellStart"/>
      <w:r w:rsidRPr="00E67B97">
        <w:rPr>
          <w:rFonts w:ascii="Garamond" w:hAnsi="Garamond" w:cs="Liberation Serif"/>
          <w:color w:val="000000"/>
          <w:szCs w:val="24"/>
        </w:rPr>
        <w:t>s.m</w:t>
      </w:r>
      <w:proofErr w:type="spellEnd"/>
      <w:r w:rsidRPr="00E67B97">
        <w:rPr>
          <w:rFonts w:ascii="Garamond" w:hAnsi="Garamond" w:cs="Liberation Serif"/>
          <w:color w:val="000000"/>
          <w:szCs w:val="24"/>
        </w:rPr>
        <w:t xml:space="preserve">., il quale prevede che il pagamento della rata di saldo è subordinata alla costituzione di una cauzione o di una garanzia fideiussoria bancaria o assicurativa, pari all’importo della medesima rata di saldo maggiorato del tasso di interesse legale applicato per il periodo intercorrente tra la data di emissione del certificato di </w:t>
      </w:r>
      <w:r>
        <w:rPr>
          <w:rFonts w:ascii="Garamond" w:hAnsi="Garamond" w:cs="Liberation Serif"/>
          <w:color w:val="000000"/>
          <w:szCs w:val="24"/>
        </w:rPr>
        <w:t xml:space="preserve">verifica di conformità </w:t>
      </w:r>
      <w:r w:rsidRPr="00E67B97">
        <w:rPr>
          <w:rFonts w:ascii="Garamond" w:hAnsi="Garamond" w:cs="Liberation Serif"/>
          <w:color w:val="000000"/>
          <w:szCs w:val="24"/>
        </w:rPr>
        <w:t>e l’assunzione del carattere di definitività del medesimo;</w:t>
      </w:r>
    </w:p>
    <w:p w:rsidR="00A77827" w:rsidRPr="003772DF" w:rsidRDefault="00A77827" w:rsidP="00A77827">
      <w:pPr>
        <w:spacing w:before="100" w:beforeAutospacing="1" w:after="142"/>
        <w:contextualSpacing/>
        <w:jc w:val="both"/>
        <w:rPr>
          <w:rFonts w:ascii="Garamond" w:hAnsi="Garamond" w:cs="Liberation Serif"/>
          <w:color w:val="000000"/>
          <w:szCs w:val="24"/>
        </w:rPr>
      </w:pPr>
    </w:p>
    <w:p w:rsidR="00A77827" w:rsidRPr="00BE4B33" w:rsidRDefault="00A77827" w:rsidP="00A77827">
      <w:pPr>
        <w:spacing w:before="100" w:beforeAutospacing="1" w:after="142"/>
        <w:jc w:val="both"/>
        <w:rPr>
          <w:rFonts w:ascii="Garamond" w:hAnsi="Garamond" w:cs="Arial"/>
          <w:bCs/>
          <w:szCs w:val="24"/>
        </w:rPr>
      </w:pPr>
      <w:r w:rsidRPr="00BE4B33">
        <w:rPr>
          <w:rFonts w:ascii="Garamond" w:hAnsi="Garamond" w:cs="Arial"/>
          <w:b/>
          <w:bCs/>
          <w:szCs w:val="24"/>
        </w:rPr>
        <w:t xml:space="preserve">Dato atto che </w:t>
      </w:r>
      <w:r w:rsidRPr="00BE4B33">
        <w:rPr>
          <w:rFonts w:ascii="Garamond" w:hAnsi="Garamond" w:cs="Arial"/>
          <w:bCs/>
          <w:szCs w:val="24"/>
        </w:rPr>
        <w:t>l’O.E.</w:t>
      </w:r>
      <w:r w:rsidRPr="00BE4B33">
        <w:t xml:space="preserve"> </w:t>
      </w:r>
      <w:r w:rsidRPr="00BE4B33">
        <w:rPr>
          <w:rFonts w:ascii="Garamond" w:hAnsi="Garamond" w:cs="Arial"/>
          <w:bCs/>
          <w:szCs w:val="24"/>
        </w:rPr>
        <w:t xml:space="preserve">LAURIA ANTONIO, </w:t>
      </w:r>
      <w:proofErr w:type="spellStart"/>
      <w:r w:rsidRPr="00BE4B33">
        <w:rPr>
          <w:rFonts w:ascii="Garamond" w:hAnsi="Garamond" w:cs="Arial"/>
          <w:bCs/>
          <w:szCs w:val="24"/>
        </w:rPr>
        <w:t>P.Iva</w:t>
      </w:r>
      <w:proofErr w:type="spellEnd"/>
      <w:r w:rsidRPr="00BE4B33">
        <w:rPr>
          <w:rFonts w:ascii="Garamond" w:hAnsi="Garamond" w:cs="Arial"/>
          <w:bCs/>
          <w:szCs w:val="24"/>
        </w:rPr>
        <w:t xml:space="preserve"> 01346960501, C.F.: LRANTN63E11I754Z, Via Giovanni Battista Finetti, 42, 58100 – Grosseto (GR) </w:t>
      </w:r>
      <w:r w:rsidRPr="00BE4B33">
        <w:rPr>
          <w:rFonts w:ascii="Garamond" w:hAnsi="Garamond" w:cs="Arial"/>
          <w:szCs w:val="24"/>
        </w:rPr>
        <w:t xml:space="preserve">ha prodotto la polizza fideiussoria a garanzia della rata di saldo n. </w:t>
      </w:r>
      <w:r>
        <w:rPr>
          <w:rFonts w:ascii="Garamond" w:hAnsi="Garamond" w:cs="Arial"/>
          <w:szCs w:val="24"/>
        </w:rPr>
        <w:t>114477639</w:t>
      </w:r>
      <w:r w:rsidRPr="00BE4B33">
        <w:rPr>
          <w:rFonts w:ascii="Garamond" w:hAnsi="Garamond" w:cs="Arial"/>
          <w:szCs w:val="24"/>
        </w:rPr>
        <w:t xml:space="preserve"> del </w:t>
      </w:r>
      <w:r>
        <w:rPr>
          <w:rFonts w:ascii="Garamond" w:hAnsi="Garamond" w:cs="Arial"/>
          <w:szCs w:val="24"/>
        </w:rPr>
        <w:t xml:space="preserve">09/04/24 </w:t>
      </w:r>
      <w:r w:rsidRPr="00BE4B33">
        <w:rPr>
          <w:rFonts w:ascii="Garamond" w:hAnsi="Garamond" w:cs="Arial"/>
          <w:szCs w:val="24"/>
        </w:rPr>
        <w:t xml:space="preserve">rilasciata da Groupama Assicurazioni, per un importo </w:t>
      </w:r>
      <w:r>
        <w:rPr>
          <w:rFonts w:ascii="Garamond" w:hAnsi="Garamond" w:cs="Arial"/>
          <w:szCs w:val="24"/>
        </w:rPr>
        <w:t xml:space="preserve">garantito </w:t>
      </w:r>
      <w:r w:rsidRPr="00BE4B33">
        <w:rPr>
          <w:rFonts w:ascii="Garamond" w:hAnsi="Garamond" w:cs="Arial"/>
          <w:szCs w:val="24"/>
        </w:rPr>
        <w:t xml:space="preserve">di € </w:t>
      </w:r>
      <w:r>
        <w:rPr>
          <w:rFonts w:ascii="Garamond" w:hAnsi="Garamond" w:cs="Arial"/>
          <w:szCs w:val="24"/>
        </w:rPr>
        <w:t>2.619,70</w:t>
      </w:r>
      <w:r w:rsidRPr="00BE4B33">
        <w:rPr>
          <w:rFonts w:ascii="Garamond" w:hAnsi="Garamond" w:cs="Arial"/>
          <w:szCs w:val="24"/>
        </w:rPr>
        <w:t>;</w:t>
      </w:r>
    </w:p>
    <w:p w:rsidR="00A77827" w:rsidRPr="003772DF" w:rsidRDefault="00A77827" w:rsidP="00A77827">
      <w:pPr>
        <w:spacing w:before="100" w:beforeAutospacing="1" w:after="142"/>
        <w:contextualSpacing/>
        <w:rPr>
          <w:rFonts w:ascii="Garamond" w:hAnsi="Garamond" w:cs="Arial"/>
          <w:szCs w:val="24"/>
        </w:rPr>
      </w:pPr>
      <w:r w:rsidRPr="00152C0A">
        <w:rPr>
          <w:rFonts w:ascii="Garamond" w:hAnsi="Garamond" w:cs="Arial"/>
          <w:b/>
          <w:szCs w:val="24"/>
        </w:rPr>
        <w:t xml:space="preserve">Accertata </w:t>
      </w:r>
      <w:r w:rsidRPr="00152C0A">
        <w:rPr>
          <w:rFonts w:ascii="Garamond" w:hAnsi="Garamond" w:cs="Arial"/>
          <w:szCs w:val="24"/>
        </w:rPr>
        <w:t xml:space="preserve">la regolarità contributiva dell’Impresa come da DURC </w:t>
      </w:r>
      <w:r w:rsidRPr="00B92FB6">
        <w:rPr>
          <w:rFonts w:ascii="Garamond" w:hAnsi="Garamond" w:cs="Arial"/>
          <w:szCs w:val="24"/>
        </w:rPr>
        <w:t>con scadenza 12/06/2024;</w:t>
      </w:r>
    </w:p>
    <w:p w:rsidR="00A77827" w:rsidRPr="003772DF" w:rsidRDefault="00A77827" w:rsidP="00A77827">
      <w:pPr>
        <w:spacing w:before="100" w:beforeAutospacing="1" w:after="142"/>
        <w:contextualSpacing/>
        <w:rPr>
          <w:rFonts w:ascii="Garamond" w:hAnsi="Garamond" w:cs="Liberation Serif"/>
          <w:color w:val="000000"/>
          <w:szCs w:val="24"/>
        </w:rPr>
      </w:pPr>
    </w:p>
    <w:p w:rsidR="00A77827" w:rsidRPr="003772DF" w:rsidRDefault="00A77827" w:rsidP="00A77827">
      <w:pPr>
        <w:spacing w:before="100" w:beforeAutospacing="1" w:after="142"/>
        <w:contextualSpacing/>
        <w:rPr>
          <w:rFonts w:ascii="Garamond" w:hAnsi="Garamond" w:cs="Liberation Serif"/>
          <w:szCs w:val="24"/>
        </w:rPr>
      </w:pPr>
      <w:r w:rsidRPr="003772DF">
        <w:rPr>
          <w:rFonts w:ascii="Garamond" w:hAnsi="Garamond" w:cs="Liberation Serif"/>
          <w:b/>
          <w:szCs w:val="24"/>
        </w:rPr>
        <w:t>Ritenuto</w:t>
      </w:r>
      <w:r w:rsidRPr="003772DF">
        <w:rPr>
          <w:rFonts w:ascii="Garamond" w:hAnsi="Garamond" w:cs="Liberation Serif"/>
          <w:szCs w:val="24"/>
        </w:rPr>
        <w:t xml:space="preserve"> quindi di:</w:t>
      </w:r>
    </w:p>
    <w:p w:rsidR="00A77827" w:rsidRDefault="00A77827" w:rsidP="00A77827">
      <w:pPr>
        <w:spacing w:before="100" w:beforeAutospacing="1" w:after="142"/>
        <w:jc w:val="both"/>
        <w:rPr>
          <w:rFonts w:ascii="Garamond" w:hAnsi="Garamond" w:cs="Liberation Serif"/>
          <w:szCs w:val="24"/>
        </w:rPr>
      </w:pPr>
      <w:r>
        <w:rPr>
          <w:rFonts w:ascii="Garamond" w:hAnsi="Garamond" w:cs="Liberation Serif"/>
          <w:szCs w:val="24"/>
        </w:rPr>
        <w:t>- approvare il</w:t>
      </w:r>
      <w:r w:rsidRPr="003772DF">
        <w:rPr>
          <w:rFonts w:ascii="Garamond" w:hAnsi="Garamond" w:cs="Liberation Serif"/>
          <w:szCs w:val="24"/>
        </w:rPr>
        <w:t xml:space="preserve"> Certif</w:t>
      </w:r>
      <w:r>
        <w:rPr>
          <w:rFonts w:ascii="Garamond" w:hAnsi="Garamond" w:cs="Liberation Serif"/>
          <w:szCs w:val="24"/>
        </w:rPr>
        <w:t xml:space="preserve">icato di Regolare Esecuzione dei lavori per la </w:t>
      </w:r>
      <w:r w:rsidRPr="00835EB7">
        <w:rPr>
          <w:rFonts w:ascii="Garamond" w:hAnsi="Garamond" w:cs="Liberation Serif"/>
          <w:szCs w:val="24"/>
        </w:rPr>
        <w:t>Opere edili per l’ampliamento dei posti letto nella Residenza sanitaria per l’Esecuzione della Misura di Sicurezza detentiva (REMS) in via Val d’Orme Nuova n.15 a Empoli, affidato all’O.E. Lauria Antonio, C.F. LRANTN63E11I754Z, P.IVA 01346960501, sede legale V</w:t>
      </w:r>
      <w:r>
        <w:rPr>
          <w:rFonts w:ascii="Garamond" w:hAnsi="Garamond" w:cs="Liberation Serif"/>
          <w:szCs w:val="24"/>
        </w:rPr>
        <w:t>ia G. B. Finetti n. 42 Grosseto -</w:t>
      </w:r>
      <w:r w:rsidRPr="00835EB7">
        <w:rPr>
          <w:rFonts w:ascii="Garamond" w:hAnsi="Garamond" w:cs="Liberation Serif"/>
          <w:szCs w:val="24"/>
        </w:rPr>
        <w:t xml:space="preserve"> CIG: 9183846D75 – CUP MASTER: G71B17000230005 CUP: D78I21000790008</w:t>
      </w:r>
      <w:r w:rsidRPr="00CA06C6">
        <w:rPr>
          <w:rFonts w:ascii="Garamond" w:hAnsi="Garamond" w:cs="Liberation Serif"/>
          <w:szCs w:val="24"/>
        </w:rPr>
        <w:t>,</w:t>
      </w:r>
      <w:r>
        <w:rPr>
          <w:rFonts w:ascii="Garamond" w:hAnsi="Garamond" w:cs="Liberation Serif"/>
          <w:szCs w:val="24"/>
        </w:rPr>
        <w:t xml:space="preserve"> </w:t>
      </w:r>
      <w:r w:rsidRPr="003772DF">
        <w:rPr>
          <w:rFonts w:ascii="Garamond" w:hAnsi="Garamond" w:cs="Liberation Serif"/>
          <w:szCs w:val="24"/>
        </w:rPr>
        <w:t xml:space="preserve">quale parte integrante e sostanziale del presente atto </w:t>
      </w:r>
      <w:r>
        <w:rPr>
          <w:rFonts w:ascii="Garamond" w:hAnsi="Garamond" w:cs="Liberation Serif"/>
          <w:szCs w:val="24"/>
        </w:rPr>
        <w:t>quale</w:t>
      </w:r>
      <w:r w:rsidRPr="003772DF">
        <w:rPr>
          <w:rFonts w:ascii="Garamond" w:hAnsi="Garamond" w:cs="Liberation Serif"/>
          <w:szCs w:val="24"/>
        </w:rPr>
        <w:t xml:space="preserve"> allegato “A”; </w:t>
      </w:r>
    </w:p>
    <w:p w:rsidR="00A77827" w:rsidRDefault="00A77827" w:rsidP="00A77827">
      <w:pPr>
        <w:autoSpaceDE w:val="0"/>
        <w:autoSpaceDN w:val="0"/>
        <w:adjustRightInd w:val="0"/>
        <w:jc w:val="both"/>
        <w:rPr>
          <w:rFonts w:ascii="Garamond" w:hAnsi="Garamond" w:cs="Arial"/>
          <w:szCs w:val="24"/>
        </w:rPr>
      </w:pPr>
      <w:r w:rsidRPr="00257032">
        <w:rPr>
          <w:rFonts w:ascii="Garamond" w:hAnsi="Garamond" w:cs="Arial"/>
          <w:b/>
          <w:bCs/>
          <w:color w:val="000000"/>
          <w:szCs w:val="24"/>
        </w:rPr>
        <w:t xml:space="preserve">- </w:t>
      </w:r>
      <w:r w:rsidRPr="00257032">
        <w:rPr>
          <w:rFonts w:ascii="Garamond" w:hAnsi="Garamond" w:cs="Arial"/>
          <w:color w:val="000000"/>
          <w:szCs w:val="24"/>
        </w:rPr>
        <w:t>autorizzare, in esecuzione del presente atto, la liquidazione all’O.E. Lauria Antonio, C.F. LRANTN63E11I754Z, P.IVA 01346960501, sede legale Via G. B. Finetti n. 42 Grosseto,</w:t>
      </w:r>
      <w:r w:rsidRPr="00257032">
        <w:rPr>
          <w:rFonts w:ascii="Garamond" w:hAnsi="Garamond" w:cs="Arial"/>
          <w:szCs w:val="24"/>
        </w:rPr>
        <w:t xml:space="preserve"> dell’importo di € 1.612,11 (euro </w:t>
      </w:r>
      <w:proofErr w:type="spellStart"/>
      <w:r w:rsidRPr="00257032">
        <w:rPr>
          <w:rFonts w:ascii="Garamond" w:hAnsi="Garamond" w:cs="Arial"/>
          <w:szCs w:val="24"/>
        </w:rPr>
        <w:t>milleseicentododici</w:t>
      </w:r>
      <w:proofErr w:type="spellEnd"/>
      <w:r w:rsidRPr="00257032">
        <w:rPr>
          <w:rFonts w:ascii="Garamond" w:hAnsi="Garamond" w:cs="Arial"/>
          <w:szCs w:val="24"/>
        </w:rPr>
        <w:t xml:space="preserve">/11) quale importo a saldo delle lavorazioni eseguite, € 656,03 (euro </w:t>
      </w:r>
      <w:proofErr w:type="spellStart"/>
      <w:r w:rsidRPr="00257032">
        <w:rPr>
          <w:rFonts w:ascii="Garamond" w:hAnsi="Garamond" w:cs="Arial"/>
          <w:szCs w:val="24"/>
        </w:rPr>
        <w:t>seicentocinquantasei</w:t>
      </w:r>
      <w:proofErr w:type="spellEnd"/>
      <w:r w:rsidRPr="00257032">
        <w:rPr>
          <w:rFonts w:ascii="Garamond" w:hAnsi="Garamond" w:cs="Arial"/>
          <w:szCs w:val="24"/>
        </w:rPr>
        <w:t xml:space="preserve">/03) quali </w:t>
      </w:r>
      <w:r w:rsidRPr="00257032">
        <w:rPr>
          <w:rFonts w:ascii="Garamond" w:hAnsi="Garamond" w:cs="Garamond"/>
          <w:szCs w:val="24"/>
        </w:rPr>
        <w:t xml:space="preserve">ritenute a garanzia dello 0,50%, ai sensi dell’art. 30 co. 5 bis del D. </w:t>
      </w:r>
      <w:proofErr w:type="spellStart"/>
      <w:r w:rsidRPr="00257032">
        <w:rPr>
          <w:rFonts w:ascii="Garamond" w:hAnsi="Garamond" w:cs="Garamond"/>
          <w:szCs w:val="24"/>
        </w:rPr>
        <w:t>Lgs</w:t>
      </w:r>
      <w:proofErr w:type="spellEnd"/>
      <w:r w:rsidRPr="00257032">
        <w:rPr>
          <w:rFonts w:ascii="Garamond" w:hAnsi="Garamond" w:cs="Garamond"/>
          <w:szCs w:val="24"/>
        </w:rPr>
        <w:t xml:space="preserve">. 50/2016 </w:t>
      </w:r>
      <w:proofErr w:type="spellStart"/>
      <w:r w:rsidRPr="00257032">
        <w:rPr>
          <w:rFonts w:ascii="Garamond" w:hAnsi="Garamond" w:cs="Garamond"/>
          <w:szCs w:val="24"/>
        </w:rPr>
        <w:t>s.m.i</w:t>
      </w:r>
      <w:r w:rsidRPr="002E5EA0">
        <w:rPr>
          <w:rFonts w:ascii="Garamond" w:hAnsi="Garamond" w:cs="Garamond"/>
          <w:szCs w:val="24"/>
        </w:rPr>
        <w:t>.</w:t>
      </w:r>
      <w:proofErr w:type="spellEnd"/>
      <w:r w:rsidRPr="002E5EA0">
        <w:rPr>
          <w:rFonts w:ascii="Garamond" w:hAnsi="Garamond" w:cs="Arial"/>
          <w:szCs w:val="24"/>
        </w:rPr>
        <w:t>,</w:t>
      </w:r>
      <w:r>
        <w:rPr>
          <w:rFonts w:ascii="Garamond" w:hAnsi="Garamond" w:cs="Arial"/>
          <w:szCs w:val="24"/>
        </w:rPr>
        <w:t xml:space="preserve"> </w:t>
      </w:r>
      <w:r w:rsidRPr="00257032">
        <w:rPr>
          <w:rFonts w:ascii="Garamond" w:hAnsi="Garamond" w:cs="Arial"/>
          <w:szCs w:val="24"/>
        </w:rPr>
        <w:t xml:space="preserve">per un importo complessivo di € 2.268,14 (euro </w:t>
      </w:r>
      <w:proofErr w:type="spellStart"/>
      <w:r w:rsidRPr="00257032">
        <w:rPr>
          <w:rFonts w:ascii="Garamond" w:hAnsi="Garamond" w:cs="Arial"/>
          <w:szCs w:val="24"/>
        </w:rPr>
        <w:t>duemiladuecentosessantotto</w:t>
      </w:r>
      <w:proofErr w:type="spellEnd"/>
      <w:r w:rsidRPr="00257032">
        <w:rPr>
          <w:rFonts w:ascii="Garamond" w:hAnsi="Garamond" w:cs="Arial"/>
          <w:szCs w:val="24"/>
        </w:rPr>
        <w:t>/14) IVA 10% esclusa.</w:t>
      </w:r>
      <w:r w:rsidRPr="003772DF">
        <w:rPr>
          <w:rFonts w:ascii="Garamond" w:hAnsi="Garamond" w:cs="Arial"/>
          <w:szCs w:val="24"/>
        </w:rPr>
        <w:t xml:space="preserve"> </w:t>
      </w:r>
    </w:p>
    <w:p w:rsidR="00A77827" w:rsidRDefault="00A77827" w:rsidP="00A77827">
      <w:pPr>
        <w:autoSpaceDE w:val="0"/>
        <w:autoSpaceDN w:val="0"/>
        <w:adjustRightInd w:val="0"/>
        <w:jc w:val="both"/>
        <w:rPr>
          <w:rFonts w:ascii="Garamond" w:hAnsi="Garamond" w:cs="Arial"/>
          <w:szCs w:val="24"/>
        </w:rPr>
      </w:pPr>
    </w:p>
    <w:p w:rsidR="00A77827" w:rsidRPr="00D5359F" w:rsidRDefault="00A77827" w:rsidP="00A77827">
      <w:pPr>
        <w:autoSpaceDE w:val="0"/>
        <w:autoSpaceDN w:val="0"/>
        <w:adjustRightInd w:val="0"/>
        <w:jc w:val="both"/>
        <w:rPr>
          <w:rFonts w:ascii="Garamond" w:hAnsi="Garamond" w:cs="Garamond"/>
          <w:szCs w:val="24"/>
        </w:rPr>
      </w:pPr>
      <w:r w:rsidRPr="00822859">
        <w:rPr>
          <w:rFonts w:ascii="Garamond" w:hAnsi="Garamond" w:cs="Arial"/>
          <w:b/>
          <w:szCs w:val="24"/>
        </w:rPr>
        <w:t xml:space="preserve">Ritenuto </w:t>
      </w:r>
      <w:r w:rsidRPr="00822859">
        <w:rPr>
          <w:rFonts w:ascii="Garamond" w:hAnsi="Garamond" w:cs="Arial"/>
          <w:szCs w:val="24"/>
        </w:rPr>
        <w:t xml:space="preserve">di autorizzare lo svincolo della polizza </w:t>
      </w:r>
      <w:proofErr w:type="spellStart"/>
      <w:r w:rsidRPr="00822859">
        <w:rPr>
          <w:rFonts w:ascii="Garamond" w:hAnsi="Garamond" w:cs="Arial"/>
          <w:szCs w:val="24"/>
        </w:rPr>
        <w:t>fidejussoria</w:t>
      </w:r>
      <w:proofErr w:type="spellEnd"/>
      <w:r w:rsidRPr="00822859">
        <w:rPr>
          <w:rFonts w:ascii="Garamond" w:hAnsi="Garamond" w:cs="Arial"/>
          <w:szCs w:val="24"/>
        </w:rPr>
        <w:t xml:space="preserve"> n. </w:t>
      </w:r>
      <w:r w:rsidRPr="00822859">
        <w:rPr>
          <w:rFonts w:ascii="Garamond" w:hAnsi="Garamond" w:cs="Garamond"/>
          <w:szCs w:val="24"/>
        </w:rPr>
        <w:t xml:space="preserve">112817046 del 27/06/2022 rilasciata dalla Groupama Assicurazioni, </w:t>
      </w:r>
      <w:r w:rsidRPr="00822859">
        <w:rPr>
          <w:rFonts w:ascii="Garamond" w:hAnsi="Garamond" w:cs="Arial"/>
          <w:szCs w:val="24"/>
        </w:rPr>
        <w:t>relativa alla garanzia definitiva;</w:t>
      </w:r>
    </w:p>
    <w:p w:rsidR="00A77827" w:rsidRPr="003772DF" w:rsidRDefault="00A77827" w:rsidP="00A77827">
      <w:pPr>
        <w:autoSpaceDE w:val="0"/>
        <w:autoSpaceDN w:val="0"/>
        <w:adjustRightInd w:val="0"/>
        <w:jc w:val="both"/>
        <w:rPr>
          <w:rFonts w:ascii="Garamond" w:hAnsi="Garamond" w:cs="Arial"/>
          <w:szCs w:val="24"/>
        </w:rPr>
      </w:pPr>
    </w:p>
    <w:p w:rsidR="00A77827" w:rsidRDefault="00A77827" w:rsidP="00A77827">
      <w:pPr>
        <w:autoSpaceDE w:val="0"/>
        <w:autoSpaceDN w:val="0"/>
        <w:adjustRightInd w:val="0"/>
        <w:jc w:val="both"/>
        <w:rPr>
          <w:rFonts w:ascii="Garamond" w:hAnsi="Garamond" w:cs="Arial"/>
          <w:szCs w:val="24"/>
        </w:rPr>
      </w:pPr>
      <w:r w:rsidRPr="003772DF">
        <w:rPr>
          <w:rFonts w:ascii="Garamond" w:hAnsi="Garamond" w:cs="Arial"/>
          <w:b/>
          <w:color w:val="000000"/>
          <w:szCs w:val="24"/>
        </w:rPr>
        <w:t xml:space="preserve">Dato atto </w:t>
      </w:r>
      <w:r w:rsidRPr="003772DF">
        <w:rPr>
          <w:rFonts w:ascii="Garamond" w:hAnsi="Garamond" w:cs="Arial"/>
          <w:color w:val="000000"/>
          <w:szCs w:val="24"/>
        </w:rPr>
        <w:t xml:space="preserve">che la spesa derivante dall’adozione del presente atto pari a </w:t>
      </w:r>
      <w:r w:rsidRPr="00DC025D">
        <w:rPr>
          <w:rFonts w:ascii="Garamond" w:hAnsi="Garamond" w:cs="Arial"/>
          <w:color w:val="000000"/>
          <w:szCs w:val="24"/>
        </w:rPr>
        <w:t xml:space="preserve">€ </w:t>
      </w:r>
      <w:r>
        <w:rPr>
          <w:rFonts w:ascii="Garamond" w:hAnsi="Garamond" w:cs="Arial"/>
          <w:color w:val="000000"/>
          <w:szCs w:val="24"/>
        </w:rPr>
        <w:t>2.494,95</w:t>
      </w:r>
      <w:r w:rsidRPr="003B38EB">
        <w:rPr>
          <w:rFonts w:ascii="Garamond" w:hAnsi="Garamond" w:cs="Arial"/>
          <w:color w:val="000000"/>
          <w:szCs w:val="24"/>
        </w:rPr>
        <w:t xml:space="preserve"> </w:t>
      </w:r>
      <w:r w:rsidRPr="003772DF">
        <w:rPr>
          <w:rFonts w:ascii="Garamond" w:hAnsi="Garamond" w:cs="Arial"/>
          <w:color w:val="000000"/>
          <w:szCs w:val="24"/>
        </w:rPr>
        <w:t>IVA inclusa è</w:t>
      </w:r>
      <w:r w:rsidRPr="003772DF">
        <w:rPr>
          <w:rFonts w:ascii="Garamond" w:hAnsi="Garamond" w:cs="Garamond"/>
          <w:b/>
          <w:bCs/>
          <w:szCs w:val="24"/>
        </w:rPr>
        <w:t xml:space="preserve"> </w:t>
      </w:r>
      <w:r w:rsidRPr="003772DF">
        <w:rPr>
          <w:rFonts w:ascii="Garamond" w:hAnsi="Garamond" w:cs="Arial"/>
          <w:szCs w:val="24"/>
        </w:rPr>
        <w:t>da attribuire al</w:t>
      </w:r>
      <w:r w:rsidRPr="003772DF">
        <w:rPr>
          <w:rFonts w:ascii="Garamond" w:hAnsi="Garamond" w:cs="Arial"/>
          <w:color w:val="000000"/>
          <w:szCs w:val="24"/>
        </w:rPr>
        <w:t xml:space="preserve"> </w:t>
      </w:r>
      <w:r w:rsidRPr="00FB76F0">
        <w:rPr>
          <w:rFonts w:ascii="Garamond" w:hAnsi="Garamond" w:cs="Arial"/>
          <w:szCs w:val="24"/>
        </w:rPr>
        <w:t xml:space="preserve">conto </w:t>
      </w:r>
      <w:r>
        <w:rPr>
          <w:rFonts w:ascii="Garamond" w:hAnsi="Garamond" w:cs="Arial"/>
          <w:szCs w:val="24"/>
        </w:rPr>
        <w:t>patrimoniale</w:t>
      </w:r>
      <w:r w:rsidRPr="00FB76F0">
        <w:rPr>
          <w:rFonts w:ascii="Garamond" w:hAnsi="Garamond" w:cs="Arial"/>
          <w:szCs w:val="24"/>
        </w:rPr>
        <w:t xml:space="preserve"> 1A02020201 “Fabbricati Indisponibili”</w:t>
      </w:r>
      <w:r>
        <w:rPr>
          <w:rFonts w:ascii="Garamond" w:hAnsi="Garamond" w:cs="Arial"/>
          <w:szCs w:val="24"/>
        </w:rPr>
        <w:t xml:space="preserve"> e</w:t>
      </w:r>
      <w:r w:rsidRPr="009A4389">
        <w:t xml:space="preserve"> </w:t>
      </w:r>
      <w:r w:rsidRPr="009A4389">
        <w:rPr>
          <w:rFonts w:ascii="Garamond" w:hAnsi="Garamond" w:cs="Arial"/>
          <w:szCs w:val="24"/>
        </w:rPr>
        <w:t>trova</w:t>
      </w:r>
      <w:r>
        <w:rPr>
          <w:rFonts w:ascii="Garamond" w:hAnsi="Garamond" w:cs="Arial"/>
          <w:szCs w:val="24"/>
        </w:rPr>
        <w:t xml:space="preserve"> </w:t>
      </w:r>
      <w:r w:rsidRPr="009A4389">
        <w:rPr>
          <w:rFonts w:ascii="Garamond" w:hAnsi="Garamond" w:cs="Arial"/>
          <w:szCs w:val="24"/>
        </w:rPr>
        <w:t xml:space="preserve">copertura al rigo EM-2 “Realizzazione REMS nell’ex carcere mandamentale di Empoli” del </w:t>
      </w:r>
      <w:r w:rsidRPr="002E5EA0">
        <w:rPr>
          <w:rFonts w:ascii="Garamond" w:hAnsi="Garamond" w:cs="Arial"/>
          <w:szCs w:val="24"/>
        </w:rPr>
        <w:t>Piano Triennale degli Investimenti 2024-2026, approvato con Delibera del Direttore Generale n. 326 del 22/03/</w:t>
      </w:r>
      <w:r w:rsidRPr="007B3E8E">
        <w:rPr>
          <w:rFonts w:ascii="Garamond" w:hAnsi="Garamond" w:cs="Arial"/>
          <w:szCs w:val="24"/>
        </w:rPr>
        <w:t xml:space="preserve">2024, finanziata mediante contributi statali, nella specifica autorizzazione di spesa n. 2021.730 sub.1; </w:t>
      </w:r>
    </w:p>
    <w:p w:rsidR="005C589C" w:rsidRDefault="005C589C" w:rsidP="00A77827">
      <w:pPr>
        <w:autoSpaceDE w:val="0"/>
        <w:autoSpaceDN w:val="0"/>
        <w:adjustRightInd w:val="0"/>
        <w:jc w:val="both"/>
        <w:rPr>
          <w:rFonts w:ascii="Garamond" w:hAnsi="Garamond" w:cs="Arial"/>
          <w:szCs w:val="24"/>
        </w:rPr>
      </w:pPr>
    </w:p>
    <w:p w:rsidR="005C589C" w:rsidRDefault="005C589C" w:rsidP="00A77827">
      <w:pPr>
        <w:autoSpaceDE w:val="0"/>
        <w:autoSpaceDN w:val="0"/>
        <w:adjustRightInd w:val="0"/>
        <w:jc w:val="both"/>
        <w:rPr>
          <w:rFonts w:ascii="Garamond" w:hAnsi="Garamond" w:cs="Arial"/>
          <w:szCs w:val="24"/>
        </w:rPr>
      </w:pPr>
    </w:p>
    <w:p w:rsidR="005C589C" w:rsidRPr="003772DF" w:rsidRDefault="005C589C" w:rsidP="00A77827">
      <w:pPr>
        <w:autoSpaceDE w:val="0"/>
        <w:autoSpaceDN w:val="0"/>
        <w:adjustRightInd w:val="0"/>
        <w:jc w:val="both"/>
        <w:rPr>
          <w:rFonts w:cs="Arial"/>
          <w:szCs w:val="24"/>
        </w:rPr>
      </w:pPr>
    </w:p>
    <w:p w:rsidR="00A77827" w:rsidRDefault="00A77827" w:rsidP="00A77827">
      <w:pPr>
        <w:spacing w:before="100" w:beforeAutospacing="1" w:after="142"/>
        <w:jc w:val="both"/>
        <w:rPr>
          <w:rFonts w:ascii="Garamond" w:hAnsi="Garamond" w:cs="Arial"/>
          <w:color w:val="000000"/>
          <w:szCs w:val="24"/>
        </w:rPr>
      </w:pPr>
      <w:r w:rsidRPr="003772DF">
        <w:rPr>
          <w:rFonts w:ascii="Garamond" w:hAnsi="Garamond" w:cs="Arial"/>
          <w:b/>
          <w:bCs/>
          <w:color w:val="000000"/>
          <w:szCs w:val="24"/>
        </w:rPr>
        <w:t>Dato atto</w:t>
      </w:r>
      <w:r w:rsidRPr="003772DF">
        <w:rPr>
          <w:rFonts w:ascii="Garamond" w:hAnsi="Garamond" w:cs="Arial"/>
          <w:color w:val="000000"/>
          <w:szCs w:val="24"/>
        </w:rPr>
        <w:t xml:space="preserve"> che il Direttore della SOC </w:t>
      </w:r>
      <w:r>
        <w:rPr>
          <w:rFonts w:ascii="Garamond" w:hAnsi="Garamond" w:cs="Arial"/>
          <w:color w:val="000000"/>
          <w:szCs w:val="24"/>
        </w:rPr>
        <w:t>Gestione Investimenti</w:t>
      </w:r>
      <w:r w:rsidRPr="003A4621">
        <w:rPr>
          <w:rFonts w:ascii="Garamond" w:hAnsi="Garamond" w:cs="Arial"/>
          <w:color w:val="000000"/>
          <w:szCs w:val="24"/>
        </w:rPr>
        <w:t xml:space="preserve"> Empoli, Ing. Luca</w:t>
      </w:r>
      <w:r>
        <w:rPr>
          <w:rFonts w:ascii="Garamond" w:hAnsi="Garamond" w:cs="Arial"/>
          <w:color w:val="000000"/>
          <w:szCs w:val="24"/>
        </w:rPr>
        <w:t xml:space="preserve"> Tani</w:t>
      </w:r>
      <w:r w:rsidRPr="003772DF">
        <w:rPr>
          <w:rFonts w:ascii="Garamond" w:hAnsi="Garamond" w:cs="Arial"/>
          <w:color w:val="000000"/>
          <w:szCs w:val="24"/>
        </w:rPr>
        <w:t>, nel proporre il presente atto</w:t>
      </w:r>
      <w:r w:rsidRPr="00820E07">
        <w:rPr>
          <w:rFonts w:ascii="Garamond" w:hAnsi="Garamond" w:cs="Arial"/>
          <w:color w:val="000000"/>
          <w:szCs w:val="24"/>
        </w:rPr>
        <w:t>, attesta la regolarità tecnica ed amministrativa e la legittimità e congruenza dell’atto con le finalità istituzionali di questo Ente, stante anche l’istruttoria effettuata dallo stesso in qualità di Responsabile del Procedimento;</w:t>
      </w:r>
    </w:p>
    <w:p w:rsidR="005C589C" w:rsidRDefault="005C589C" w:rsidP="00A77827">
      <w:pPr>
        <w:spacing w:before="100" w:beforeAutospacing="1" w:after="142"/>
        <w:jc w:val="both"/>
        <w:rPr>
          <w:rFonts w:ascii="Garamond" w:hAnsi="Garamond" w:cs="Arial"/>
          <w:color w:val="000000"/>
          <w:szCs w:val="24"/>
        </w:rPr>
      </w:pPr>
    </w:p>
    <w:p w:rsidR="00A77827" w:rsidRPr="003772DF" w:rsidRDefault="00A77827" w:rsidP="00A77827">
      <w:pPr>
        <w:tabs>
          <w:tab w:val="left" w:pos="4245"/>
          <w:tab w:val="center" w:pos="4960"/>
        </w:tabs>
        <w:suppressAutoHyphens/>
        <w:jc w:val="center"/>
        <w:rPr>
          <w:rFonts w:ascii="Garamond" w:hAnsi="Garamond" w:cs="Garamond"/>
          <w:b/>
          <w:bCs/>
          <w:szCs w:val="24"/>
        </w:rPr>
      </w:pPr>
      <w:r w:rsidRPr="003772DF">
        <w:rPr>
          <w:rFonts w:ascii="Garamond" w:hAnsi="Garamond" w:cs="Garamond"/>
          <w:b/>
          <w:bCs/>
          <w:szCs w:val="24"/>
        </w:rPr>
        <w:t>DISPONE</w:t>
      </w:r>
    </w:p>
    <w:p w:rsidR="00A77827" w:rsidRPr="003772DF" w:rsidRDefault="00A77827" w:rsidP="00A77827">
      <w:pPr>
        <w:spacing w:before="100" w:beforeAutospacing="1" w:after="142"/>
        <w:rPr>
          <w:rFonts w:cs="Arial"/>
          <w:szCs w:val="24"/>
        </w:rPr>
      </w:pPr>
      <w:r w:rsidRPr="003772DF">
        <w:rPr>
          <w:rFonts w:ascii="Garamond" w:hAnsi="Garamond" w:cs="Arial"/>
          <w:color w:val="000000"/>
          <w:szCs w:val="24"/>
        </w:rPr>
        <w:t>per i motivi espressi in narrativa, che qui si intendono integralmente richiamati:</w:t>
      </w:r>
    </w:p>
    <w:p w:rsidR="00A77827" w:rsidRPr="003772DF" w:rsidRDefault="00A77827" w:rsidP="00A77827">
      <w:pPr>
        <w:spacing w:before="100" w:beforeAutospacing="1" w:after="142"/>
        <w:jc w:val="both"/>
        <w:rPr>
          <w:rFonts w:ascii="Garamond" w:hAnsi="Garamond" w:cs="Arial"/>
          <w:color w:val="000000"/>
          <w:szCs w:val="24"/>
        </w:rPr>
      </w:pPr>
      <w:r w:rsidRPr="003772DF">
        <w:rPr>
          <w:rFonts w:ascii="Garamond" w:hAnsi="Garamond" w:cs="Arial"/>
          <w:color w:val="000000"/>
          <w:szCs w:val="24"/>
        </w:rPr>
        <w:t xml:space="preserve">1) </w:t>
      </w:r>
      <w:r w:rsidRPr="003772DF">
        <w:rPr>
          <w:rFonts w:ascii="Garamond" w:hAnsi="Garamond" w:cs="Arial"/>
          <w:b/>
          <w:color w:val="000000"/>
          <w:szCs w:val="24"/>
        </w:rPr>
        <w:t>di approvare</w:t>
      </w:r>
      <w:r w:rsidRPr="003772DF">
        <w:rPr>
          <w:rFonts w:ascii="Garamond" w:hAnsi="Garamond" w:cs="Arial"/>
          <w:color w:val="000000"/>
          <w:szCs w:val="24"/>
        </w:rPr>
        <w:t xml:space="preserve"> </w:t>
      </w:r>
      <w:r w:rsidRPr="00F20F80">
        <w:rPr>
          <w:rFonts w:ascii="Garamond" w:hAnsi="Garamond" w:cs="Arial"/>
          <w:color w:val="000000"/>
          <w:szCs w:val="24"/>
        </w:rPr>
        <w:t>il Certificato Regolare Esecuzione</w:t>
      </w:r>
      <w:r w:rsidRPr="00D5359F">
        <w:rPr>
          <w:rFonts w:ascii="Garamond" w:hAnsi="Garamond" w:cs="Arial"/>
          <w:color w:val="000000"/>
          <w:szCs w:val="24"/>
        </w:rPr>
        <w:t xml:space="preserve"> </w:t>
      </w:r>
      <w:r>
        <w:rPr>
          <w:rFonts w:ascii="Garamond" w:hAnsi="Garamond" w:cs="Arial"/>
          <w:color w:val="000000"/>
          <w:szCs w:val="24"/>
        </w:rPr>
        <w:t xml:space="preserve">per </w:t>
      </w:r>
      <w:r w:rsidRPr="00421AF3">
        <w:rPr>
          <w:rFonts w:ascii="Garamond" w:hAnsi="Garamond" w:cs="Arial"/>
          <w:color w:val="000000"/>
          <w:szCs w:val="24"/>
        </w:rPr>
        <w:t>la “</w:t>
      </w:r>
      <w:r w:rsidRPr="00257032">
        <w:rPr>
          <w:rFonts w:ascii="Garamond" w:hAnsi="Garamond" w:cs="Arial"/>
          <w:color w:val="000000"/>
          <w:szCs w:val="24"/>
        </w:rPr>
        <w:t>Realizzazione Opere edili per l’ampliamento dei posti letto nella Residenza sanitaria per l’Esecuzione della Misura di Sicurezza detentiva (REMS) in via Val d’Orme Nuova n.15 a Empoli, affidato all’O.E. Lauria Antonio, C.F. LRANTN63E11I754Z, P.IVA 01346960501, sede legale Via G. B. Finetti n. 42 Grosseto</w:t>
      </w:r>
      <w:r>
        <w:rPr>
          <w:rFonts w:ascii="Garamond" w:hAnsi="Garamond" w:cs="Arial"/>
          <w:color w:val="000000"/>
          <w:szCs w:val="24"/>
        </w:rPr>
        <w:t xml:space="preserve">” </w:t>
      </w:r>
      <w:r w:rsidRPr="00820E07">
        <w:rPr>
          <w:rFonts w:ascii="Garamond" w:hAnsi="Garamond" w:cs="Arial"/>
          <w:color w:val="000000"/>
          <w:szCs w:val="24"/>
        </w:rPr>
        <w:t xml:space="preserve">sottoscritto dal Responsabile unico del procedimento Ing. Luca </w:t>
      </w:r>
      <w:r>
        <w:rPr>
          <w:rFonts w:ascii="Garamond" w:hAnsi="Garamond" w:cs="Arial"/>
          <w:color w:val="000000"/>
          <w:szCs w:val="24"/>
        </w:rPr>
        <w:t>Tani, dal Direttore dei Lavori Arch. Franco Ancillotti</w:t>
      </w:r>
      <w:r w:rsidRPr="00820E07">
        <w:rPr>
          <w:rFonts w:ascii="Garamond" w:hAnsi="Garamond" w:cs="Arial"/>
          <w:color w:val="000000"/>
          <w:szCs w:val="24"/>
        </w:rPr>
        <w:t xml:space="preserve"> e dall’ O.E. senza riserva alcuna</w:t>
      </w:r>
      <w:r>
        <w:rPr>
          <w:rFonts w:ascii="Garamond" w:hAnsi="Garamond" w:cs="Arial"/>
          <w:color w:val="000000"/>
          <w:szCs w:val="24"/>
        </w:rPr>
        <w:t>, in data 30/10/2023</w:t>
      </w:r>
      <w:r w:rsidRPr="00820E07">
        <w:rPr>
          <w:rFonts w:ascii="Garamond" w:hAnsi="Garamond" w:cs="Arial"/>
          <w:color w:val="000000"/>
          <w:szCs w:val="24"/>
        </w:rPr>
        <w:t>, allegato</w:t>
      </w:r>
      <w:r>
        <w:rPr>
          <w:rFonts w:ascii="Garamond" w:hAnsi="Garamond" w:cs="Arial"/>
          <w:color w:val="000000"/>
          <w:szCs w:val="24"/>
        </w:rPr>
        <w:t xml:space="preserve"> </w:t>
      </w:r>
      <w:r w:rsidRPr="00820E07">
        <w:rPr>
          <w:rFonts w:ascii="Garamond" w:hAnsi="Garamond" w:cs="Arial"/>
          <w:color w:val="000000"/>
          <w:szCs w:val="24"/>
        </w:rPr>
        <w:t>A, quale parte integrante e sostanziale del presente atto;</w:t>
      </w:r>
    </w:p>
    <w:p w:rsidR="00A77827" w:rsidRPr="003772DF" w:rsidRDefault="00A77827" w:rsidP="00A77827">
      <w:pPr>
        <w:spacing w:before="100" w:beforeAutospacing="1" w:after="142"/>
        <w:jc w:val="both"/>
        <w:rPr>
          <w:rFonts w:ascii="Garamond" w:hAnsi="Garamond" w:cs="Arial"/>
          <w:color w:val="000000"/>
          <w:szCs w:val="24"/>
        </w:rPr>
      </w:pPr>
      <w:r w:rsidRPr="003772DF">
        <w:rPr>
          <w:rFonts w:ascii="Garamond" w:hAnsi="Garamond" w:cs="Arial"/>
          <w:color w:val="000000"/>
          <w:szCs w:val="24"/>
        </w:rPr>
        <w:t xml:space="preserve">2) </w:t>
      </w:r>
      <w:r w:rsidRPr="003772DF">
        <w:rPr>
          <w:rFonts w:ascii="Garamond" w:hAnsi="Garamond" w:cs="Arial"/>
          <w:b/>
          <w:color w:val="000000"/>
          <w:szCs w:val="24"/>
        </w:rPr>
        <w:t>di autorizzare,</w:t>
      </w:r>
      <w:r w:rsidRPr="003772DF">
        <w:rPr>
          <w:rFonts w:ascii="Garamond" w:hAnsi="Garamond" w:cs="Arial"/>
          <w:color w:val="000000"/>
          <w:szCs w:val="24"/>
        </w:rPr>
        <w:t xml:space="preserve"> in esecuzione del presente atto, la liquidazione </w:t>
      </w:r>
      <w:r w:rsidRPr="00DC025D">
        <w:rPr>
          <w:rFonts w:ascii="Garamond" w:hAnsi="Garamond" w:cs="Arial"/>
          <w:color w:val="000000"/>
          <w:szCs w:val="24"/>
        </w:rPr>
        <w:t xml:space="preserve">all’OE. </w:t>
      </w:r>
      <w:r w:rsidRPr="00257032">
        <w:rPr>
          <w:rFonts w:ascii="Garamond" w:hAnsi="Garamond" w:cs="Arial"/>
          <w:color w:val="000000"/>
          <w:szCs w:val="24"/>
        </w:rPr>
        <w:t>Lauria Antonio, C.F. LRANTN63E11I754Z, P.IVA 01346960501, sede legale Via G. B. Finetti n. 42 Grosseto</w:t>
      </w:r>
      <w:r>
        <w:rPr>
          <w:rFonts w:ascii="Garamond" w:hAnsi="Garamond" w:cs="Arial"/>
          <w:color w:val="000000"/>
          <w:szCs w:val="24"/>
        </w:rPr>
        <w:t xml:space="preserve">, </w:t>
      </w:r>
      <w:r w:rsidRPr="003772DF">
        <w:rPr>
          <w:rFonts w:ascii="Garamond" w:hAnsi="Garamond" w:cs="Arial"/>
          <w:szCs w:val="24"/>
        </w:rPr>
        <w:t xml:space="preserve">dell’importo </w:t>
      </w:r>
      <w:r w:rsidRPr="002E5EA0">
        <w:rPr>
          <w:rFonts w:ascii="Garamond" w:hAnsi="Garamond" w:cs="Arial"/>
          <w:szCs w:val="24"/>
        </w:rPr>
        <w:t>complessivo di € 2.268,14 oltre IVA 10%, corrispondente</w:t>
      </w:r>
      <w:r>
        <w:rPr>
          <w:rFonts w:ascii="Garamond" w:hAnsi="Garamond" w:cs="Arial"/>
          <w:szCs w:val="24"/>
        </w:rPr>
        <w:t xml:space="preserve"> all’importo </w:t>
      </w:r>
      <w:r w:rsidRPr="002F522D">
        <w:rPr>
          <w:rFonts w:ascii="Garamond" w:hAnsi="Garamond" w:cs="Arial"/>
          <w:szCs w:val="24"/>
        </w:rPr>
        <w:t xml:space="preserve">a saldo dei lavori e all’importo delle ritenute a garanzia ai sensi dell’art. 30 co. 5 bis del D. </w:t>
      </w:r>
      <w:proofErr w:type="spellStart"/>
      <w:r w:rsidRPr="002F522D">
        <w:rPr>
          <w:rFonts w:ascii="Garamond" w:hAnsi="Garamond" w:cs="Arial"/>
          <w:szCs w:val="24"/>
        </w:rPr>
        <w:t>Lgs</w:t>
      </w:r>
      <w:proofErr w:type="spellEnd"/>
      <w:r w:rsidRPr="002F522D">
        <w:rPr>
          <w:rFonts w:ascii="Garamond" w:hAnsi="Garamond" w:cs="Arial"/>
          <w:szCs w:val="24"/>
        </w:rPr>
        <w:t xml:space="preserve">. 50/2016 </w:t>
      </w:r>
      <w:proofErr w:type="spellStart"/>
      <w:r w:rsidRPr="002F522D">
        <w:rPr>
          <w:rFonts w:ascii="Garamond" w:hAnsi="Garamond" w:cs="Arial"/>
          <w:szCs w:val="24"/>
        </w:rPr>
        <w:t>s.m.i.</w:t>
      </w:r>
      <w:proofErr w:type="spellEnd"/>
      <w:r w:rsidRPr="003772DF">
        <w:rPr>
          <w:rFonts w:ascii="Garamond" w:hAnsi="Garamond" w:cs="Arial"/>
          <w:color w:val="000000"/>
          <w:szCs w:val="24"/>
        </w:rPr>
        <w:t>;</w:t>
      </w:r>
      <w:r>
        <w:rPr>
          <w:rFonts w:ascii="Garamond" w:hAnsi="Garamond" w:cs="Arial"/>
          <w:color w:val="000000"/>
          <w:szCs w:val="24"/>
        </w:rPr>
        <w:t xml:space="preserve">  </w:t>
      </w:r>
    </w:p>
    <w:p w:rsidR="00A77827" w:rsidRDefault="00A77827" w:rsidP="00A77827">
      <w:pPr>
        <w:spacing w:before="100" w:beforeAutospacing="1" w:after="142"/>
        <w:jc w:val="both"/>
        <w:rPr>
          <w:rFonts w:ascii="Garamond" w:hAnsi="Garamond" w:cs="Arial"/>
          <w:szCs w:val="24"/>
        </w:rPr>
      </w:pPr>
      <w:r w:rsidRPr="003772DF">
        <w:rPr>
          <w:rFonts w:ascii="Garamond" w:hAnsi="Garamond" w:cs="Arial"/>
          <w:color w:val="000000"/>
          <w:szCs w:val="24"/>
        </w:rPr>
        <w:t xml:space="preserve">3) </w:t>
      </w:r>
      <w:r w:rsidRPr="003772DF">
        <w:rPr>
          <w:rFonts w:ascii="Garamond" w:hAnsi="Garamond" w:cs="Arial"/>
          <w:b/>
          <w:color w:val="000000"/>
          <w:szCs w:val="24"/>
        </w:rPr>
        <w:t>di dare atto che</w:t>
      </w:r>
      <w:r w:rsidRPr="003772DF">
        <w:rPr>
          <w:rFonts w:ascii="Garamond" w:hAnsi="Garamond" w:cs="Arial"/>
          <w:color w:val="000000"/>
          <w:szCs w:val="24"/>
        </w:rPr>
        <w:t xml:space="preserve"> la spesa derivante dall’adozione del presente atto pari a </w:t>
      </w:r>
      <w:r w:rsidRPr="003B2446">
        <w:rPr>
          <w:rFonts w:ascii="Garamond" w:hAnsi="Garamond" w:cs="Arial"/>
          <w:color w:val="000000"/>
          <w:szCs w:val="24"/>
        </w:rPr>
        <w:t>€</w:t>
      </w:r>
      <w:r w:rsidRPr="003772DF">
        <w:rPr>
          <w:rFonts w:ascii="Garamond" w:hAnsi="Garamond" w:cs="Arial"/>
          <w:color w:val="000000"/>
          <w:szCs w:val="24"/>
        </w:rPr>
        <w:t xml:space="preserve"> </w:t>
      </w:r>
      <w:r w:rsidRPr="003E6B6D">
        <w:rPr>
          <w:rFonts w:ascii="Garamond" w:hAnsi="Garamond" w:cs="Arial"/>
          <w:color w:val="000000"/>
          <w:szCs w:val="24"/>
        </w:rPr>
        <w:t xml:space="preserve">2.494,95 </w:t>
      </w:r>
      <w:r w:rsidRPr="003772DF">
        <w:rPr>
          <w:rFonts w:ascii="Garamond" w:hAnsi="Garamond" w:cs="Arial"/>
          <w:color w:val="000000"/>
          <w:szCs w:val="24"/>
        </w:rPr>
        <w:t>IVA inclusa è</w:t>
      </w:r>
      <w:r w:rsidRPr="003772DF">
        <w:rPr>
          <w:rFonts w:ascii="Garamond" w:hAnsi="Garamond" w:cs="Garamond"/>
          <w:b/>
          <w:bCs/>
          <w:szCs w:val="24"/>
        </w:rPr>
        <w:t xml:space="preserve"> </w:t>
      </w:r>
      <w:r w:rsidRPr="003772DF">
        <w:rPr>
          <w:rFonts w:ascii="Garamond" w:hAnsi="Garamond" w:cs="Arial"/>
          <w:szCs w:val="24"/>
        </w:rPr>
        <w:t>da attribuire al</w:t>
      </w:r>
      <w:r w:rsidRPr="003772DF">
        <w:rPr>
          <w:rFonts w:ascii="Garamond" w:hAnsi="Garamond" w:cs="Arial"/>
          <w:color w:val="000000"/>
          <w:szCs w:val="24"/>
        </w:rPr>
        <w:t xml:space="preserve"> </w:t>
      </w:r>
      <w:r>
        <w:rPr>
          <w:rFonts w:ascii="Garamond" w:hAnsi="Garamond" w:cs="Arial"/>
          <w:szCs w:val="24"/>
        </w:rPr>
        <w:t xml:space="preserve">conto patrimoniale </w:t>
      </w:r>
      <w:r w:rsidRPr="00FB76F0">
        <w:rPr>
          <w:rFonts w:ascii="Garamond" w:hAnsi="Garamond" w:cs="Arial"/>
          <w:szCs w:val="24"/>
        </w:rPr>
        <w:t>1A02020201 “Fabbricati Indisponibili</w:t>
      </w:r>
      <w:r w:rsidRPr="009A4389">
        <w:rPr>
          <w:rFonts w:ascii="Garamond" w:hAnsi="Garamond" w:cs="Arial"/>
          <w:szCs w:val="24"/>
        </w:rPr>
        <w:t xml:space="preserve">” e trova copertura al rigo EM-2 “Realizzazione REMS nell’ex carcere mandamentale di Empoli” del Piano Triennale degli Investimenti </w:t>
      </w:r>
      <w:r w:rsidRPr="002E5EA0">
        <w:rPr>
          <w:rFonts w:ascii="Garamond" w:hAnsi="Garamond" w:cs="Arial"/>
          <w:szCs w:val="24"/>
        </w:rPr>
        <w:t>2024-2026, approvato con Delibera del Direttore Generale n. 326 del 22/03/2024</w:t>
      </w:r>
      <w:r w:rsidRPr="009A4389">
        <w:rPr>
          <w:rFonts w:ascii="Garamond" w:hAnsi="Garamond" w:cs="Arial"/>
          <w:szCs w:val="24"/>
        </w:rPr>
        <w:t xml:space="preserve"> </w:t>
      </w:r>
      <w:r w:rsidRPr="009068BC">
        <w:rPr>
          <w:rFonts w:ascii="Garamond" w:hAnsi="Garamond" w:cs="Arial"/>
          <w:szCs w:val="24"/>
        </w:rPr>
        <w:t xml:space="preserve">finanziata mediante contributi statali, nella specifica autorizzazione di spesa n. 2021.730 sub.1; </w:t>
      </w:r>
    </w:p>
    <w:p w:rsidR="00A77827" w:rsidRPr="00822859" w:rsidRDefault="00A77827" w:rsidP="00A77827">
      <w:pPr>
        <w:spacing w:before="100" w:beforeAutospacing="1" w:after="142"/>
        <w:jc w:val="both"/>
        <w:rPr>
          <w:rFonts w:ascii="Garamond" w:hAnsi="Garamond" w:cs="Garamond"/>
          <w:szCs w:val="24"/>
        </w:rPr>
      </w:pPr>
      <w:r w:rsidRPr="00822859">
        <w:rPr>
          <w:rFonts w:ascii="Garamond" w:hAnsi="Garamond" w:cs="Arial"/>
          <w:szCs w:val="24"/>
        </w:rPr>
        <w:t xml:space="preserve">4) </w:t>
      </w:r>
      <w:r w:rsidRPr="00822859">
        <w:rPr>
          <w:rFonts w:ascii="Garamond" w:hAnsi="Garamond" w:cs="Arial"/>
          <w:b/>
          <w:szCs w:val="24"/>
        </w:rPr>
        <w:t>di autorizzare</w:t>
      </w:r>
      <w:r w:rsidRPr="00822859">
        <w:rPr>
          <w:rFonts w:ascii="Garamond" w:hAnsi="Garamond" w:cs="Arial"/>
          <w:szCs w:val="24"/>
        </w:rPr>
        <w:t xml:space="preserve"> lo svincolo della polizza </w:t>
      </w:r>
      <w:proofErr w:type="spellStart"/>
      <w:r w:rsidRPr="00822859">
        <w:rPr>
          <w:rFonts w:ascii="Garamond" w:hAnsi="Garamond" w:cs="Arial"/>
          <w:szCs w:val="24"/>
        </w:rPr>
        <w:t>fidejussoria</w:t>
      </w:r>
      <w:proofErr w:type="spellEnd"/>
      <w:r w:rsidRPr="00822859">
        <w:rPr>
          <w:rFonts w:ascii="Garamond" w:hAnsi="Garamond" w:cs="Arial"/>
          <w:szCs w:val="24"/>
        </w:rPr>
        <w:t xml:space="preserve"> </w:t>
      </w:r>
      <w:r w:rsidRPr="00822859">
        <w:rPr>
          <w:rFonts w:ascii="Garamond" w:hAnsi="Garamond" w:cs="Garamond"/>
          <w:szCs w:val="24"/>
        </w:rPr>
        <w:t>n. 112817046 del 27/06/2022 rilasciata dalla Groupama Assicurazioni, relativa alla garanzia definitiva;</w:t>
      </w:r>
    </w:p>
    <w:p w:rsidR="00A77827" w:rsidRPr="00822859" w:rsidRDefault="00A77827" w:rsidP="00A77827">
      <w:pPr>
        <w:spacing w:before="100" w:beforeAutospacing="1" w:after="142"/>
        <w:contextualSpacing/>
        <w:rPr>
          <w:rFonts w:ascii="Garamond" w:hAnsi="Garamond" w:cs="Arial"/>
          <w:color w:val="000000"/>
          <w:szCs w:val="24"/>
        </w:rPr>
      </w:pPr>
      <w:r w:rsidRPr="00822859">
        <w:rPr>
          <w:rFonts w:ascii="Garamond" w:hAnsi="Garamond" w:cs="Arial"/>
          <w:color w:val="000000"/>
          <w:szCs w:val="24"/>
        </w:rPr>
        <w:t>5)</w:t>
      </w:r>
      <w:r w:rsidRPr="00822859">
        <w:rPr>
          <w:szCs w:val="24"/>
        </w:rPr>
        <w:t xml:space="preserve"> </w:t>
      </w:r>
      <w:r w:rsidRPr="00822859">
        <w:rPr>
          <w:rFonts w:ascii="Garamond" w:hAnsi="Garamond" w:cs="Arial"/>
          <w:b/>
          <w:color w:val="000000"/>
          <w:szCs w:val="24"/>
        </w:rPr>
        <w:t xml:space="preserve">di pubblicare </w:t>
      </w:r>
      <w:r w:rsidRPr="00822859">
        <w:rPr>
          <w:rFonts w:ascii="Garamond" w:hAnsi="Garamond" w:cs="Arial"/>
          <w:color w:val="000000"/>
          <w:szCs w:val="24"/>
        </w:rPr>
        <w:t>il presente atto:</w:t>
      </w:r>
    </w:p>
    <w:p w:rsidR="00A77827" w:rsidRPr="00822859" w:rsidRDefault="00A77827" w:rsidP="00A77827">
      <w:pPr>
        <w:spacing w:before="100" w:beforeAutospacing="1" w:after="142"/>
        <w:contextualSpacing/>
        <w:jc w:val="both"/>
        <w:rPr>
          <w:rFonts w:ascii="Garamond" w:hAnsi="Garamond" w:cs="Arial"/>
          <w:color w:val="000000"/>
          <w:szCs w:val="24"/>
        </w:rPr>
      </w:pPr>
      <w:r w:rsidRPr="00822859">
        <w:rPr>
          <w:rFonts w:ascii="Garamond" w:hAnsi="Garamond" w:cs="Arial"/>
          <w:color w:val="000000"/>
          <w:szCs w:val="24"/>
        </w:rPr>
        <w:t xml:space="preserve">- sull’albo on-line aziendale ai sensi dell’art. 42, comma 2, della L.R.T. n. 40 del 24/02/2005 e </w:t>
      </w:r>
      <w:proofErr w:type="spellStart"/>
      <w:r w:rsidRPr="00822859">
        <w:rPr>
          <w:rFonts w:ascii="Garamond" w:hAnsi="Garamond" w:cs="Arial"/>
          <w:color w:val="000000"/>
          <w:szCs w:val="24"/>
        </w:rPr>
        <w:t>ss.mm.ii</w:t>
      </w:r>
      <w:proofErr w:type="spellEnd"/>
      <w:r w:rsidRPr="00822859">
        <w:rPr>
          <w:rFonts w:ascii="Garamond" w:hAnsi="Garamond" w:cs="Arial"/>
          <w:color w:val="000000"/>
          <w:szCs w:val="24"/>
        </w:rPr>
        <w:t>;</w:t>
      </w:r>
    </w:p>
    <w:p w:rsidR="00A77827" w:rsidRPr="00822859" w:rsidRDefault="00A77827" w:rsidP="00A77827">
      <w:pPr>
        <w:spacing w:before="100" w:beforeAutospacing="1" w:after="142"/>
        <w:contextualSpacing/>
        <w:jc w:val="both"/>
        <w:rPr>
          <w:rFonts w:ascii="Garamond" w:hAnsi="Garamond" w:cs="Arial"/>
          <w:color w:val="000000"/>
          <w:szCs w:val="24"/>
        </w:rPr>
      </w:pPr>
      <w:r w:rsidRPr="00822859">
        <w:rPr>
          <w:rFonts w:ascii="Garamond" w:hAnsi="Garamond" w:cs="Arial"/>
          <w:color w:val="000000"/>
          <w:szCs w:val="24"/>
        </w:rPr>
        <w:t xml:space="preserve">- nella sezione “Amministrazione Trasparente” del sito web di questa Azienda-sotto sezione “rendicontazione finanziaria”, ai sensi dell’art. 29 del </w:t>
      </w:r>
      <w:proofErr w:type="spellStart"/>
      <w:r w:rsidRPr="00822859">
        <w:rPr>
          <w:rFonts w:ascii="Garamond" w:hAnsi="Garamond" w:cs="Arial"/>
          <w:color w:val="000000"/>
          <w:szCs w:val="24"/>
        </w:rPr>
        <w:t>D.Lgs.</w:t>
      </w:r>
      <w:proofErr w:type="spellEnd"/>
      <w:r w:rsidRPr="00822859">
        <w:rPr>
          <w:rFonts w:ascii="Garamond" w:hAnsi="Garamond" w:cs="Arial"/>
          <w:color w:val="000000"/>
          <w:szCs w:val="24"/>
        </w:rPr>
        <w:t xml:space="preserve"> 50/2016 e </w:t>
      </w:r>
      <w:proofErr w:type="spellStart"/>
      <w:r w:rsidRPr="00822859">
        <w:rPr>
          <w:rFonts w:ascii="Garamond" w:hAnsi="Garamond" w:cs="Arial"/>
          <w:color w:val="000000"/>
          <w:szCs w:val="24"/>
        </w:rPr>
        <w:t>ss.mm.ii</w:t>
      </w:r>
      <w:proofErr w:type="spellEnd"/>
      <w:r w:rsidRPr="00822859">
        <w:rPr>
          <w:rFonts w:ascii="Garamond" w:hAnsi="Garamond" w:cs="Arial"/>
          <w:color w:val="000000"/>
          <w:szCs w:val="24"/>
        </w:rPr>
        <w:t>;</w:t>
      </w:r>
    </w:p>
    <w:p w:rsidR="00A77827" w:rsidRDefault="00A77827" w:rsidP="00A77827">
      <w:pPr>
        <w:spacing w:before="100" w:beforeAutospacing="1" w:after="142"/>
        <w:contextualSpacing/>
        <w:jc w:val="both"/>
        <w:rPr>
          <w:rFonts w:ascii="Garamond" w:hAnsi="Garamond" w:cs="Arial"/>
          <w:color w:val="000000"/>
          <w:szCs w:val="24"/>
        </w:rPr>
      </w:pPr>
      <w:r w:rsidRPr="00822859">
        <w:rPr>
          <w:rFonts w:ascii="Garamond" w:hAnsi="Garamond" w:cs="Arial"/>
          <w:color w:val="000000"/>
          <w:szCs w:val="24"/>
        </w:rPr>
        <w:t>- sul sistema informatizzato dell’Osservatorio dei Contratti Pubblici della Regione Toscana;</w:t>
      </w:r>
    </w:p>
    <w:p w:rsidR="00A77827" w:rsidRPr="003772DF" w:rsidRDefault="00A77827" w:rsidP="00A77827">
      <w:pPr>
        <w:spacing w:before="100" w:beforeAutospacing="1" w:after="142"/>
        <w:rPr>
          <w:rFonts w:ascii="Garamond" w:hAnsi="Garamond" w:cs="Arial"/>
          <w:szCs w:val="24"/>
        </w:rPr>
      </w:pPr>
      <w:r>
        <w:rPr>
          <w:rFonts w:ascii="Garamond" w:hAnsi="Garamond"/>
          <w:szCs w:val="24"/>
        </w:rPr>
        <w:t>6</w:t>
      </w:r>
      <w:r w:rsidRPr="003772DF">
        <w:rPr>
          <w:rFonts w:ascii="Garamond" w:hAnsi="Garamond"/>
          <w:szCs w:val="24"/>
        </w:rPr>
        <w:t xml:space="preserve">) </w:t>
      </w:r>
      <w:r w:rsidRPr="003772DF">
        <w:rPr>
          <w:rFonts w:ascii="Garamond" w:hAnsi="Garamond"/>
          <w:b/>
          <w:szCs w:val="24"/>
        </w:rPr>
        <w:t>di trasmettere</w:t>
      </w:r>
      <w:r w:rsidRPr="003772DF">
        <w:rPr>
          <w:rFonts w:ascii="Garamond" w:hAnsi="Garamond"/>
          <w:szCs w:val="24"/>
        </w:rPr>
        <w:t xml:space="preserve"> la presente determinazione al Collegio Sindacale a norma di quanto previsto dall’Art. 42</w:t>
      </w:r>
      <w:r w:rsidRPr="003772DF">
        <w:rPr>
          <w:rFonts w:ascii="Garamond" w:hAnsi="Garamond" w:cs="Arial"/>
          <w:szCs w:val="24"/>
        </w:rPr>
        <w:t xml:space="preserve"> comma 2, della L.R.T. 40/2005 e </w:t>
      </w:r>
      <w:proofErr w:type="spellStart"/>
      <w:r w:rsidRPr="003772DF">
        <w:rPr>
          <w:rFonts w:ascii="Garamond" w:hAnsi="Garamond" w:cs="Arial"/>
          <w:szCs w:val="24"/>
        </w:rPr>
        <w:t>ss.mm.ii</w:t>
      </w:r>
      <w:proofErr w:type="spellEnd"/>
      <w:r w:rsidRPr="003772DF">
        <w:rPr>
          <w:rFonts w:ascii="Garamond" w:hAnsi="Garamond" w:cs="Arial"/>
          <w:szCs w:val="24"/>
        </w:rPr>
        <w:t xml:space="preserve">. </w:t>
      </w:r>
    </w:p>
    <w:p w:rsidR="00A77827" w:rsidRPr="003772DF" w:rsidRDefault="00A77827" w:rsidP="00A77827">
      <w:pPr>
        <w:pStyle w:val="Paragrafoelenco"/>
        <w:ind w:left="284" w:hanging="284"/>
        <w:jc w:val="both"/>
        <w:rPr>
          <w:rFonts w:ascii="Garamond" w:hAnsi="Garamond" w:cs="Garamond"/>
          <w:szCs w:val="24"/>
        </w:rPr>
      </w:pPr>
    </w:p>
    <w:p w:rsidR="00A77827" w:rsidRPr="003772DF" w:rsidRDefault="00A77827" w:rsidP="00A77827">
      <w:pPr>
        <w:tabs>
          <w:tab w:val="left" w:pos="993"/>
          <w:tab w:val="left" w:pos="5670"/>
        </w:tabs>
        <w:suppressAutoHyphens/>
        <w:spacing w:line="240" w:lineRule="atLeast"/>
        <w:jc w:val="center"/>
        <w:rPr>
          <w:rFonts w:ascii="Garamond" w:hAnsi="Garamond" w:cs="Arial"/>
          <w:color w:val="000000"/>
          <w:szCs w:val="24"/>
        </w:rPr>
      </w:pPr>
      <w:r w:rsidRPr="003772DF">
        <w:rPr>
          <w:rFonts w:ascii="Garamond" w:hAnsi="Garamond" w:cs="Arial"/>
          <w:color w:val="000000"/>
          <w:szCs w:val="24"/>
        </w:rPr>
        <w:t xml:space="preserve">Direttore </w:t>
      </w:r>
    </w:p>
    <w:p w:rsidR="00A77827" w:rsidRPr="003772DF" w:rsidRDefault="00A77827" w:rsidP="00A77827">
      <w:pPr>
        <w:tabs>
          <w:tab w:val="left" w:pos="993"/>
          <w:tab w:val="left" w:pos="5670"/>
        </w:tabs>
        <w:suppressAutoHyphens/>
        <w:spacing w:line="240" w:lineRule="atLeast"/>
        <w:jc w:val="center"/>
        <w:rPr>
          <w:rFonts w:ascii="Garamond" w:hAnsi="Garamond" w:cs="Arial"/>
          <w:color w:val="000000"/>
          <w:szCs w:val="24"/>
        </w:rPr>
      </w:pPr>
      <w:r w:rsidRPr="003772DF">
        <w:rPr>
          <w:rFonts w:ascii="Garamond" w:hAnsi="Garamond" w:cs="Arial"/>
          <w:color w:val="000000"/>
          <w:szCs w:val="24"/>
        </w:rPr>
        <w:t xml:space="preserve"> SOC </w:t>
      </w:r>
      <w:r>
        <w:rPr>
          <w:rFonts w:ascii="Garamond" w:hAnsi="Garamond" w:cs="Arial"/>
          <w:color w:val="000000"/>
          <w:szCs w:val="24"/>
        </w:rPr>
        <w:t>Gestione Investimenti Empoli</w:t>
      </w:r>
    </w:p>
    <w:p w:rsidR="00A77827" w:rsidRPr="003772DF" w:rsidRDefault="00A77827" w:rsidP="00A77827">
      <w:pPr>
        <w:tabs>
          <w:tab w:val="left" w:pos="993"/>
          <w:tab w:val="left" w:pos="5670"/>
        </w:tabs>
        <w:suppressAutoHyphens/>
        <w:spacing w:line="240" w:lineRule="atLeast"/>
        <w:jc w:val="center"/>
        <w:rPr>
          <w:rFonts w:ascii="Garamond" w:hAnsi="Garamond" w:cs="Garamond"/>
          <w:szCs w:val="24"/>
        </w:rPr>
      </w:pPr>
      <w:r w:rsidRPr="003772DF">
        <w:rPr>
          <w:rFonts w:ascii="Garamond" w:hAnsi="Garamond" w:cs="Arial"/>
          <w:color w:val="000000"/>
          <w:szCs w:val="24"/>
        </w:rPr>
        <w:t xml:space="preserve">(Ing. </w:t>
      </w:r>
      <w:r>
        <w:rPr>
          <w:rFonts w:ascii="Garamond" w:hAnsi="Garamond" w:cs="Arial"/>
          <w:color w:val="000000"/>
          <w:szCs w:val="24"/>
        </w:rPr>
        <w:t>Luca Tani</w:t>
      </w:r>
      <w:r w:rsidRPr="003772DF">
        <w:rPr>
          <w:rFonts w:ascii="Garamond" w:hAnsi="Garamond" w:cs="Arial"/>
          <w:color w:val="000000"/>
          <w:szCs w:val="24"/>
        </w:rPr>
        <w:t>)</w:t>
      </w:r>
    </w:p>
    <w:p w:rsidR="00034638" w:rsidRDefault="00034638" w:rsidP="008D2488">
      <w:pPr>
        <w:jc w:val="center"/>
        <w:rPr>
          <w:rFonts w:ascii="Garamond" w:hAnsi="Garamond" w:cs="Garamond"/>
          <w:b/>
          <w:bCs/>
          <w:szCs w:val="24"/>
        </w:rPr>
      </w:pPr>
    </w:p>
    <w:sectPr w:rsidR="00034638"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A9C" w:rsidRDefault="00137A9C">
      <w:r>
        <w:separator/>
      </w:r>
    </w:p>
  </w:endnote>
  <w:endnote w:type="continuationSeparator" w:id="0">
    <w:p w:rsidR="00137A9C" w:rsidRDefault="0013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subsetted="1" w:fontKey="{9D455DBA-E2CC-4F69-8052-3A2210106AD7}"/>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subsetted="1" w:fontKey="{325D05E1-2324-4E6C-B7B3-9B7EF6B84F05}"/>
  </w:font>
  <w:font w:name="Garamond">
    <w:altName w:val="Garamond"/>
    <w:panose1 w:val="02020404030301010803"/>
    <w:charset w:val="00"/>
    <w:family w:val="roman"/>
    <w:pitch w:val="variable"/>
    <w:sig w:usb0="00000287" w:usb1="00000000" w:usb2="00000000" w:usb3="00000000" w:csb0="0000009F" w:csb1="00000000"/>
    <w:embedRegular r:id="rId3" w:fontKey="{4B92956F-3E1E-4C34-B3C1-11F34D90E650}"/>
    <w:embedBold r:id="rId4" w:fontKey="{901C4F54-8CA5-4582-8004-F8F2924DE19E}"/>
    <w:embedItalic r:id="rId5" w:fontKey="{E8EED00B-8C6D-4653-88FE-58B127E6A787}"/>
  </w:font>
  <w:font w:name="TimesNewRomanPS-BoldMT">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embedBold r:id="rId6" w:subsetted="1" w:fontKey="{8B032056-D07B-4899-BD3A-CB4DF77FCDA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A9C" w:rsidRDefault="00137A9C">
      <w:r>
        <w:separator/>
      </w:r>
    </w:p>
  </w:footnote>
  <w:footnote w:type="continuationSeparator" w:id="0">
    <w:p w:rsidR="00137A9C" w:rsidRDefault="00137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A77827">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align>right</wp:align>
          </wp:positionH>
          <wp:positionV relativeFrom="paragraph">
            <wp:posOffset>3810</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A77827">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2"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5"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0"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8"/>
  </w:num>
  <w:num w:numId="2">
    <w:abstractNumId w:val="7"/>
  </w:num>
  <w:num w:numId="3">
    <w:abstractNumId w:val="10"/>
  </w:num>
  <w:num w:numId="4">
    <w:abstractNumId w:val="11"/>
  </w:num>
  <w:num w:numId="5">
    <w:abstractNumId w:val="5"/>
  </w:num>
  <w:num w:numId="6">
    <w:abstractNumId w:val="2"/>
  </w:num>
  <w:num w:numId="7">
    <w:abstractNumId w:val="14"/>
  </w:num>
  <w:num w:numId="8">
    <w:abstractNumId w:val="6"/>
  </w:num>
  <w:num w:numId="9">
    <w:abstractNumId w:val="4"/>
  </w:num>
  <w:num w:numId="10">
    <w:abstractNumId w:val="12"/>
  </w:num>
  <w:num w:numId="11">
    <w:abstractNumId w:val="1"/>
  </w:num>
  <w:num w:numId="12">
    <w:abstractNumId w:val="13"/>
  </w:num>
  <w:num w:numId="13">
    <w:abstractNumId w:val="3"/>
  </w:num>
  <w:num w:numId="14">
    <w:abstractNumId w:val="9"/>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827"/>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37A9C"/>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589C"/>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2A68"/>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77827"/>
    <w:rsid w:val="00A927E2"/>
    <w:rsid w:val="00A97B0D"/>
    <w:rsid w:val="00A97EEB"/>
    <w:rsid w:val="00AA261C"/>
    <w:rsid w:val="00AA3670"/>
    <w:rsid w:val="00AA797F"/>
    <w:rsid w:val="00AB3F42"/>
    <w:rsid w:val="00AC2331"/>
    <w:rsid w:val="00AC7A21"/>
    <w:rsid w:val="00AD2D50"/>
    <w:rsid w:val="00AE37CE"/>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9728B"/>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7F4FC"/>
  <w15:chartTrackingRefBased/>
  <w15:docId w15:val="{93000059-CC36-4DD4-BD18-EB5A3C07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styleId="Paragrafoelenco">
    <w:name w:val="List Paragraph"/>
    <w:basedOn w:val="Normale"/>
    <w:uiPriority w:val="34"/>
    <w:qFormat/>
    <w:rsid w:val="00A77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wnloads\1713537717_proposta-determina.43782.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1713537717_proposta-determina.43782</Template>
  <TotalTime>0</TotalTime>
  <Pages>5</Pages>
  <Words>2226</Words>
  <Characters>12689</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cp:lastPrinted>2007-12-18T11:10:00Z</cp:lastPrinted>
  <dcterms:created xsi:type="dcterms:W3CDTF">2024-05-06T09:06:00Z</dcterms:created>
  <dcterms:modified xsi:type="dcterms:W3CDTF">2024-05-06T09:06:00Z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43782</vt:lpwstr>
  </property>
</Properties>
</file>